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3E18F" w14:textId="440A8651" w:rsidR="000F4AA3" w:rsidRDefault="001C4375" w:rsidP="000F4AA3">
      <w:pPr>
        <w:pStyle w:val="CRCoverPage"/>
        <w:tabs>
          <w:tab w:val="right" w:pos="9639"/>
        </w:tabs>
        <w:spacing w:after="0"/>
        <w:rPr>
          <w:b/>
          <w:i/>
          <w:noProof/>
          <w:sz w:val="28"/>
        </w:rPr>
      </w:pPr>
      <w:r w:rsidRPr="001C4375">
        <w:rPr>
          <w:b/>
          <w:bCs/>
          <w:noProof/>
          <w:sz w:val="24"/>
          <w:lang w:val="en-US"/>
        </w:rPr>
        <w:t>3GPP TSG RAN Meeting #9</w:t>
      </w:r>
      <w:r w:rsidR="001E19F1">
        <w:rPr>
          <w:b/>
          <w:bCs/>
          <w:noProof/>
          <w:sz w:val="24"/>
          <w:lang w:val="en-US"/>
        </w:rPr>
        <w:t>2</w:t>
      </w:r>
      <w:r w:rsidRPr="001C4375">
        <w:rPr>
          <w:b/>
          <w:bCs/>
          <w:noProof/>
          <w:sz w:val="24"/>
          <w:lang w:val="en-US"/>
        </w:rPr>
        <w:t>-e</w:t>
      </w:r>
      <w:r w:rsidR="000F4AA3">
        <w:rPr>
          <w:b/>
          <w:i/>
          <w:noProof/>
          <w:sz w:val="28"/>
        </w:rPr>
        <w:tab/>
      </w:r>
      <w:r w:rsidR="00454F78" w:rsidRPr="00454F78">
        <w:rPr>
          <w:b/>
          <w:noProof/>
          <w:sz w:val="24"/>
        </w:rPr>
        <w:t>RP-</w:t>
      </w:r>
      <w:r w:rsidR="003F312A" w:rsidRPr="00454F78">
        <w:rPr>
          <w:b/>
          <w:noProof/>
          <w:sz w:val="24"/>
        </w:rPr>
        <w:t>2</w:t>
      </w:r>
      <w:r w:rsidR="001E19F1">
        <w:rPr>
          <w:b/>
          <w:noProof/>
          <w:sz w:val="24"/>
        </w:rPr>
        <w:t>1</w:t>
      </w:r>
      <w:r w:rsidR="0061539A">
        <w:rPr>
          <w:b/>
          <w:noProof/>
          <w:sz w:val="24"/>
        </w:rPr>
        <w:t>1149</w:t>
      </w:r>
    </w:p>
    <w:p w14:paraId="0831B549" w14:textId="7C8D6544" w:rsidR="00C155F7" w:rsidRDefault="001C4375" w:rsidP="003639A9">
      <w:pPr>
        <w:pStyle w:val="CRCoverPage"/>
        <w:outlineLvl w:val="0"/>
        <w:rPr>
          <w:b/>
          <w:noProof/>
          <w:sz w:val="24"/>
        </w:rPr>
      </w:pPr>
      <w:r w:rsidRPr="001C4375">
        <w:rPr>
          <w:b/>
          <w:bCs/>
          <w:noProof/>
          <w:sz w:val="24"/>
          <w:lang w:val="en-US"/>
        </w:rPr>
        <w:t xml:space="preserve">Electronic Meeting, </w:t>
      </w:r>
      <w:r w:rsidR="001E19F1">
        <w:rPr>
          <w:b/>
          <w:bCs/>
          <w:noProof/>
          <w:sz w:val="24"/>
          <w:lang w:val="en-US"/>
        </w:rPr>
        <w:t>June</w:t>
      </w:r>
      <w:r w:rsidRPr="001C4375">
        <w:rPr>
          <w:b/>
          <w:bCs/>
          <w:noProof/>
          <w:sz w:val="24"/>
          <w:lang w:val="en-US"/>
        </w:rPr>
        <w:t xml:space="preserve"> </w:t>
      </w:r>
      <w:r w:rsidR="001E19F1">
        <w:rPr>
          <w:b/>
          <w:bCs/>
          <w:noProof/>
          <w:sz w:val="24"/>
          <w:lang w:val="en-US"/>
        </w:rPr>
        <w:t>14</w:t>
      </w:r>
      <w:r w:rsidRPr="001C4375">
        <w:rPr>
          <w:b/>
          <w:bCs/>
          <w:noProof/>
          <w:sz w:val="24"/>
          <w:lang w:val="en-US"/>
        </w:rPr>
        <w:t xml:space="preserve"> - 1</w:t>
      </w:r>
      <w:r w:rsidR="001E19F1">
        <w:rPr>
          <w:b/>
          <w:bCs/>
          <w:noProof/>
          <w:sz w:val="24"/>
          <w:lang w:val="en-US"/>
        </w:rPr>
        <w:t>8</w:t>
      </w:r>
      <w:r w:rsidRPr="001C4375">
        <w:rPr>
          <w:b/>
          <w:bCs/>
          <w:noProof/>
          <w:sz w:val="24"/>
          <w:lang w:val="en-US"/>
        </w:rPr>
        <w:t>, 202</w:t>
      </w:r>
      <w:r w:rsidR="001E19F1">
        <w:rPr>
          <w:b/>
          <w:bCs/>
          <w:noProof/>
          <w:sz w:val="24"/>
          <w:lang w:val="en-US"/>
        </w:rPr>
        <w:t>1</w:t>
      </w:r>
    </w:p>
    <w:p w14:paraId="23190B80" w14:textId="4C5940FF"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51214172"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AA4FE5">
        <w:rPr>
          <w:rFonts w:ascii="Arial" w:hAnsi="Arial" w:cs="Arial"/>
          <w:b/>
          <w:sz w:val="22"/>
          <w:szCs w:val="22"/>
        </w:rPr>
        <w:t>9.</w:t>
      </w:r>
      <w:r w:rsidR="00367370">
        <w:rPr>
          <w:rFonts w:ascii="Arial" w:hAnsi="Arial" w:cs="Arial"/>
          <w:b/>
          <w:sz w:val="22"/>
          <w:szCs w:val="22"/>
        </w:rPr>
        <w:t>1</w:t>
      </w:r>
      <w:r w:rsidR="0061539A">
        <w:rPr>
          <w:rFonts w:ascii="Arial" w:hAnsi="Arial" w:cs="Arial"/>
          <w:b/>
          <w:sz w:val="22"/>
          <w:szCs w:val="22"/>
        </w:rPr>
        <w:t>1</w:t>
      </w:r>
    </w:p>
    <w:p w14:paraId="306044AD" w14:textId="0FEC6D08" w:rsidR="000F4AA3" w:rsidRPr="0031288E" w:rsidRDefault="000F4AA3" w:rsidP="000F4AA3">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1E19F1">
        <w:rPr>
          <w:rFonts w:ascii="Arial" w:hAnsi="Arial" w:cs="Arial"/>
          <w:b/>
          <w:sz w:val="22"/>
          <w:szCs w:val="22"/>
        </w:rPr>
        <w:t>vivo</w:t>
      </w:r>
    </w:p>
    <w:p w14:paraId="78375CB6" w14:textId="112334F8" w:rsidR="000F4AA3" w:rsidRPr="0031288E" w:rsidRDefault="000F4AA3" w:rsidP="000F4AA3">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61539A">
        <w:rPr>
          <w:rFonts w:ascii="Arial" w:hAnsi="Arial" w:cs="Arial"/>
          <w:b/>
          <w:sz w:val="22"/>
          <w:szCs w:val="22"/>
        </w:rPr>
        <w:t xml:space="preserve">New </w:t>
      </w:r>
      <w:r w:rsidR="001E19F1" w:rsidRPr="001E19F1">
        <w:rPr>
          <w:rFonts w:ascii="Arial" w:hAnsi="Arial" w:cs="Arial"/>
          <w:b/>
          <w:sz w:val="22"/>
          <w:szCs w:val="22"/>
          <w:lang w:eastAsia="zh-CN"/>
        </w:rPr>
        <w:t xml:space="preserve">WID on </w:t>
      </w:r>
      <w:r w:rsidR="00367370">
        <w:rPr>
          <w:rFonts w:ascii="Arial" w:hAnsi="Arial" w:cs="Arial"/>
          <w:b/>
          <w:sz w:val="22"/>
          <w:szCs w:val="22"/>
          <w:lang w:eastAsia="zh-CN"/>
        </w:rPr>
        <w:t>legacy</w:t>
      </w:r>
      <w:r w:rsidR="001E19F1" w:rsidRPr="001E19F1">
        <w:rPr>
          <w:rFonts w:ascii="Arial" w:hAnsi="Arial" w:cs="Arial"/>
          <w:b/>
          <w:sz w:val="22"/>
          <w:szCs w:val="22"/>
          <w:lang w:eastAsia="zh-CN"/>
        </w:rPr>
        <w:t xml:space="preserve"> RRM requirements </w:t>
      </w:r>
      <w:r w:rsidR="00367370">
        <w:rPr>
          <w:rFonts w:ascii="Arial" w:hAnsi="Arial" w:cs="Arial"/>
          <w:b/>
          <w:sz w:val="22"/>
          <w:szCs w:val="22"/>
          <w:lang w:eastAsia="zh-CN"/>
        </w:rPr>
        <w:t>improvements</w:t>
      </w:r>
    </w:p>
    <w:p w14:paraId="7EECB756" w14:textId="4C7CB1E5" w:rsidR="000F4AA3" w:rsidRDefault="000F4AA3" w:rsidP="000F4AA3">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A4FE5">
        <w:rPr>
          <w:rFonts w:ascii="Arial" w:hAnsi="Arial" w:cs="Arial"/>
          <w:b/>
          <w:sz w:val="22"/>
          <w:szCs w:val="22"/>
        </w:rPr>
        <w:t>Approval</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aa"/>
          </w:rPr>
          <w:t>3GPP Working Procedures</w:t>
        </w:r>
      </w:hyperlink>
      <w:r w:rsidRPr="00526169">
        <w:t xml:space="preserve">, article 39; and </w:t>
      </w:r>
      <w:hyperlink r:id="rId9" w:history="1">
        <w:r w:rsidRPr="00526169">
          <w:rPr>
            <w:rStyle w:val="aa"/>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aa"/>
            <w:rFonts w:cs="Arial"/>
            <w:noProof/>
          </w:rPr>
          <w:t>http://www.3gpp.org/Work-Items</w:t>
        </w:r>
      </w:hyperlink>
    </w:p>
    <w:p w14:paraId="3C2589B8" w14:textId="58E82728" w:rsidR="003F268E" w:rsidRPr="00526169" w:rsidRDefault="008A76FD" w:rsidP="00BA3A53">
      <w:pPr>
        <w:pStyle w:val="1"/>
      </w:pPr>
      <w:r w:rsidRPr="00526169">
        <w:t>Title</w:t>
      </w:r>
      <w:r w:rsidR="00985B73" w:rsidRPr="00526169">
        <w:t>:</w:t>
      </w:r>
      <w:r w:rsidR="00B078D6" w:rsidRPr="00526169">
        <w:t xml:space="preserve"> </w:t>
      </w:r>
      <w:r w:rsidR="009C23B9">
        <w:t>Incomplete RRM requirements enhancement</w:t>
      </w:r>
    </w:p>
    <w:p w14:paraId="072132A9" w14:textId="5D3308C3" w:rsidR="00E36E3F" w:rsidRPr="00526169" w:rsidRDefault="00E13CB2" w:rsidP="00D31CC8">
      <w:pPr>
        <w:pStyle w:val="2"/>
        <w:tabs>
          <w:tab w:val="left" w:pos="2552"/>
        </w:tabs>
      </w:pPr>
      <w:r w:rsidRPr="00526169">
        <w:t>A</w:t>
      </w:r>
      <w:r w:rsidR="00B078D6" w:rsidRPr="00526169">
        <w:t>cronym:</w:t>
      </w:r>
      <w:r w:rsidR="001C718D" w:rsidRPr="00526169">
        <w:t xml:space="preserve"> </w:t>
      </w:r>
    </w:p>
    <w:p w14:paraId="1FA13691" w14:textId="77777777" w:rsidR="00B078D6" w:rsidRPr="003F312A" w:rsidRDefault="00B078D6" w:rsidP="009870A7">
      <w:pPr>
        <w:pStyle w:val="2"/>
        <w:tabs>
          <w:tab w:val="left" w:pos="2552"/>
        </w:tabs>
        <w:rPr>
          <w:lang w:val="en-US" w:eastAsia="zh-CN"/>
        </w:rPr>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 xml:space="preserve">form a hierarchical structure. </w:t>
      </w:r>
      <w:proofErr w:type="gramStart"/>
      <w:r w:rsidR="001211F3" w:rsidRPr="00526169">
        <w:rPr>
          <w:rFonts w:eastAsia="Times New Roman"/>
          <w:i/>
          <w:sz w:val="20"/>
          <w:szCs w:val="20"/>
          <w:lang w:val="en-GB"/>
        </w:rPr>
        <w:t>E.g.</w:t>
      </w:r>
      <w:proofErr w:type="gramEnd"/>
      <w:r w:rsidR="001211F3" w:rsidRPr="00526169">
        <w:rPr>
          <w:rFonts w:eastAsia="Times New Roman"/>
          <w:i/>
          <w:sz w:val="20"/>
          <w:szCs w:val="20"/>
          <w:lang w:val="en-GB"/>
        </w:rPr>
        <w:t xml:space="preserve">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aa"/>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w:t>
      </w:r>
      <w:proofErr w:type="gramStart"/>
      <w:r w:rsidRPr="00526169">
        <w:rPr>
          <w:color w:val="0000FF"/>
        </w:rPr>
        <w:t>Perf./</w:t>
      </w:r>
      <w:proofErr w:type="gramEnd"/>
      <w:r w:rsidRPr="00526169">
        <w:rPr>
          <w:color w:val="0000FF"/>
        </w:rPr>
        <w:t>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3"/>
      </w:pPr>
      <w:r w:rsidRPr="00526169">
        <w:lastRenderedPageBreak/>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 xml:space="preserve">RAN agreed some time ago, that it describes the feature WI + Core/Perf. part WI or Testing part WI in one WID. </w:t>
      </w:r>
      <w:proofErr w:type="gramStart"/>
      <w:r w:rsidRPr="00526169">
        <w:rPr>
          <w:color w:val="0000FF"/>
        </w:rPr>
        <w:t>Therefore</w:t>
      </w:r>
      <w:proofErr w:type="gramEnd"/>
      <w:r w:rsidRPr="00526169">
        <w:rPr>
          <w:color w:val="0000FF"/>
        </w:rPr>
        <w:t xml:space="preserve"> the table above should just include the feature WI Unique ID and title and Nature of relationship is "parent WID".</w:t>
      </w:r>
    </w:p>
    <w:p w14:paraId="4BB84967" w14:textId="77777777" w:rsidR="004876B9" w:rsidRPr="00526169" w:rsidRDefault="004876B9" w:rsidP="001C5C86">
      <w:pPr>
        <w:pStyle w:val="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w:t>
      </w:r>
      <w:proofErr w:type="gramStart"/>
      <w:r w:rsidR="006146D2" w:rsidRPr="00526169">
        <w:rPr>
          <w:i/>
        </w:rPr>
        <w:t>e.g.</w:t>
      </w:r>
      <w:proofErr w:type="gramEnd"/>
      <w:r w:rsidR="006146D2" w:rsidRPr="00526169">
        <w:rPr>
          <w:i/>
        </w:rPr>
        <w:t xml:space="preserve">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2"/>
      </w:pPr>
      <w:r w:rsidRPr="00526169">
        <w:t>3</w:t>
      </w:r>
      <w:r w:rsidRPr="00526169">
        <w:tab/>
        <w:t>Justification</w:t>
      </w:r>
    </w:p>
    <w:p w14:paraId="35DAA6C0" w14:textId="74B5E5B3" w:rsidR="00D1782E" w:rsidRDefault="00D1782E" w:rsidP="00D1782E">
      <w:pPr>
        <w:jc w:val="both"/>
        <w:rPr>
          <w:lang w:eastAsia="zh-CN"/>
        </w:rPr>
      </w:pPr>
      <w:r>
        <w:rPr>
          <w:lang w:eastAsia="zh-CN"/>
        </w:rPr>
        <w:t>Both FR1+FR2 NR-DC and FR1+FR1 NR-DC are supported</w:t>
      </w:r>
      <w:r w:rsidRPr="008435C0">
        <w:rPr>
          <w:lang w:eastAsia="zh-CN"/>
        </w:rPr>
        <w:t xml:space="preserve"> </w:t>
      </w:r>
      <w:r>
        <w:rPr>
          <w:lang w:eastAsia="zh-CN"/>
        </w:rPr>
        <w:t xml:space="preserve">in R16. However, RRM requirements for FR1+FR1 NR-DC </w:t>
      </w:r>
      <w:r w:rsidR="00DC660A">
        <w:rPr>
          <w:lang w:eastAsia="zh-CN"/>
        </w:rPr>
        <w:t xml:space="preserve">are incomplete in Rel-16. For example, </w:t>
      </w:r>
      <w:proofErr w:type="spellStart"/>
      <w:r w:rsidR="00DC660A">
        <w:rPr>
          <w:lang w:eastAsia="zh-CN"/>
        </w:rPr>
        <w:t>PSCell</w:t>
      </w:r>
      <w:proofErr w:type="spellEnd"/>
      <w:r w:rsidR="00DC660A">
        <w:rPr>
          <w:lang w:eastAsia="zh-CN"/>
        </w:rPr>
        <w:t xml:space="preserve"> addition delay requirements for FR1+FR1 NR-DC are missing in Rel-16. </w:t>
      </w:r>
      <w:r w:rsidR="005A0444">
        <w:rPr>
          <w:lang w:eastAsia="zh-CN"/>
        </w:rPr>
        <w:t xml:space="preserve">The missing requirements </w:t>
      </w:r>
      <w:r w:rsidR="00FC675A">
        <w:rPr>
          <w:lang w:eastAsia="zh-CN"/>
        </w:rPr>
        <w:t>are</w:t>
      </w:r>
      <w:r w:rsidR="005A0444">
        <w:rPr>
          <w:lang w:eastAsia="zh-CN"/>
        </w:rPr>
        <w:t xml:space="preserve"> supposed to be the baseline to specify HO with </w:t>
      </w:r>
      <w:proofErr w:type="spellStart"/>
      <w:r w:rsidR="005A0444">
        <w:rPr>
          <w:lang w:eastAsia="zh-CN"/>
        </w:rPr>
        <w:t>PSCell</w:t>
      </w:r>
      <w:proofErr w:type="spellEnd"/>
      <w:r w:rsidR="005A0444">
        <w:rPr>
          <w:lang w:eastAsia="zh-CN"/>
        </w:rPr>
        <w:t xml:space="preserve"> requirements for this scenario in Rel-17 further RRM enhancement WI.</w:t>
      </w:r>
      <w:r w:rsidR="00FC675A">
        <w:rPr>
          <w:lang w:eastAsia="zh-CN"/>
        </w:rPr>
        <w:t xml:space="preserve"> Furthermore, complete RRM requirements</w:t>
      </w:r>
      <w:r w:rsidR="00F53B90">
        <w:rPr>
          <w:lang w:eastAsia="zh-CN"/>
        </w:rPr>
        <w:t xml:space="preserve"> in Rel-16</w:t>
      </w:r>
      <w:r w:rsidR="00FC675A">
        <w:rPr>
          <w:lang w:eastAsia="zh-CN"/>
        </w:rPr>
        <w:t xml:space="preserve"> are expected for FR1+FR1 NR-DC as there is interest in this deployment from operators.</w:t>
      </w:r>
    </w:p>
    <w:p w14:paraId="29676CB9" w14:textId="0AD46CC5" w:rsidR="008B5067" w:rsidRDefault="008B5067" w:rsidP="008B5067">
      <w:pPr>
        <w:jc w:val="both"/>
        <w:rPr>
          <w:lang w:eastAsia="zh-CN"/>
        </w:rPr>
      </w:pPr>
      <w:r>
        <w:rPr>
          <w:lang w:eastAsia="zh-CN"/>
        </w:rPr>
        <w:t>There is another issue on RRM requirements for UE capability ‘</w:t>
      </w:r>
      <w:r w:rsidRPr="00930469">
        <w:rPr>
          <w:i/>
          <w:iCs/>
        </w:rPr>
        <w:t>intraFreq-needForGap-r16</w:t>
      </w:r>
      <w:r>
        <w:t>’ a</w:t>
      </w:r>
      <w:r>
        <w:rPr>
          <w:lang w:eastAsia="zh-CN"/>
        </w:rPr>
        <w:t>nd ‘</w:t>
      </w:r>
      <w:r w:rsidRPr="00930469">
        <w:rPr>
          <w:i/>
          <w:iCs/>
        </w:rPr>
        <w:t>interFreq-needForGap-r16</w:t>
      </w:r>
      <w:r>
        <w:t>’.  The UE capability was introduced in Rel-16 as follows.</w:t>
      </w:r>
    </w:p>
    <w:tbl>
      <w:tblPr>
        <w:tblStyle w:val="af3"/>
        <w:tblW w:w="0" w:type="auto"/>
        <w:tblLook w:val="04A0" w:firstRow="1" w:lastRow="0" w:firstColumn="1" w:lastColumn="0" w:noHBand="0" w:noVBand="1"/>
      </w:tblPr>
      <w:tblGrid>
        <w:gridCol w:w="9350"/>
      </w:tblGrid>
      <w:tr w:rsidR="008B5067" w14:paraId="38ED31DF" w14:textId="77777777" w:rsidTr="00A30433">
        <w:tc>
          <w:tcPr>
            <w:tcW w:w="9350" w:type="dxa"/>
          </w:tcPr>
          <w:p w14:paraId="7FC2ABD4" w14:textId="77777777" w:rsidR="008B5067" w:rsidRPr="00CA3ECC" w:rsidRDefault="008B5067" w:rsidP="00A30433">
            <w:pPr>
              <w:rPr>
                <w:lang w:eastAsia="en-GB"/>
              </w:rPr>
            </w:pPr>
            <w:r w:rsidRPr="00CA3ECC">
              <w:rPr>
                <w:lang w:eastAsia="en-GB"/>
              </w:rPr>
              <w:t xml:space="preserve">The IE </w:t>
            </w:r>
            <w:proofErr w:type="spellStart"/>
            <w:r w:rsidRPr="00CA3ECC">
              <w:rPr>
                <w:i/>
                <w:lang w:eastAsia="en-GB"/>
              </w:rPr>
              <w:t>NeedForGapsInfoNR</w:t>
            </w:r>
            <w:proofErr w:type="spellEnd"/>
            <w:r w:rsidRPr="00CA3ECC">
              <w:rPr>
                <w:lang w:eastAsia="en-GB"/>
              </w:rPr>
              <w:t xml:space="preserve"> indicates whether measurement gap is required for the UE to perform </w:t>
            </w:r>
            <w:r w:rsidRPr="00CA3ECC">
              <w:t>SSB based measurements on an NR target band while NR-DC or NE-DC is not configured.</w:t>
            </w:r>
          </w:p>
          <w:p w14:paraId="6A46CDD0" w14:textId="77777777" w:rsidR="008B5067" w:rsidRPr="00CA3ECC" w:rsidRDefault="008B5067" w:rsidP="00A30433">
            <w:pPr>
              <w:pStyle w:val="TH"/>
              <w:rPr>
                <w:lang w:eastAsia="en-GB"/>
              </w:rPr>
            </w:pPr>
            <w:proofErr w:type="spellStart"/>
            <w:r w:rsidRPr="00CA3ECC">
              <w:rPr>
                <w:i/>
                <w:lang w:eastAsia="en-GB"/>
              </w:rPr>
              <w:t>NeedForGapsInfoNR</w:t>
            </w:r>
            <w:proofErr w:type="spellEnd"/>
            <w:r w:rsidRPr="00CA3ECC">
              <w:rPr>
                <w:lang w:eastAsia="en-GB"/>
              </w:rPr>
              <w:t xml:space="preserve"> information element</w:t>
            </w:r>
          </w:p>
          <w:p w14:paraId="395290AF" w14:textId="77777777" w:rsidR="008B5067" w:rsidRPr="00600D0C" w:rsidRDefault="008B5067" w:rsidP="00A30433">
            <w:pPr>
              <w:pStyle w:val="PL"/>
              <w:rPr>
                <w:color w:val="808080"/>
              </w:rPr>
            </w:pPr>
            <w:r w:rsidRPr="00600D0C">
              <w:rPr>
                <w:color w:val="808080"/>
              </w:rPr>
              <w:t>-- ASN1START</w:t>
            </w:r>
          </w:p>
          <w:p w14:paraId="2F856789" w14:textId="77777777" w:rsidR="008B5067" w:rsidRPr="00600D0C" w:rsidRDefault="008B5067" w:rsidP="00A30433">
            <w:pPr>
              <w:pStyle w:val="PL"/>
              <w:rPr>
                <w:color w:val="808080"/>
              </w:rPr>
            </w:pPr>
            <w:r w:rsidRPr="00600D0C">
              <w:rPr>
                <w:color w:val="808080"/>
              </w:rPr>
              <w:t>-- TAG-NeedForGapsInfoNR-START</w:t>
            </w:r>
          </w:p>
          <w:p w14:paraId="2BE1C411" w14:textId="77777777" w:rsidR="008B5067" w:rsidRPr="00E22C95" w:rsidRDefault="008B5067" w:rsidP="00A30433">
            <w:pPr>
              <w:pStyle w:val="PL"/>
            </w:pPr>
          </w:p>
          <w:p w14:paraId="0F2B9D17" w14:textId="77777777" w:rsidR="008B5067" w:rsidRPr="00E22C95" w:rsidRDefault="008B5067" w:rsidP="00A30433">
            <w:pPr>
              <w:pStyle w:val="PL"/>
            </w:pPr>
            <w:r w:rsidRPr="00E22C95">
              <w:t xml:space="preserve">NeedForGapsInfoNR-r16 ::=        </w:t>
            </w:r>
            <w:r w:rsidRPr="0064098F">
              <w:rPr>
                <w:color w:val="993366"/>
              </w:rPr>
              <w:t>SEQUENCE</w:t>
            </w:r>
            <w:r w:rsidRPr="00E22C95">
              <w:t xml:space="preserve"> {</w:t>
            </w:r>
          </w:p>
          <w:p w14:paraId="173637D3" w14:textId="77777777" w:rsidR="008B5067" w:rsidRPr="00E22C95" w:rsidRDefault="008B5067" w:rsidP="00A30433">
            <w:pPr>
              <w:pStyle w:val="PL"/>
            </w:pPr>
            <w:r w:rsidRPr="00E22C95">
              <w:t xml:space="preserve">    intraFreq-needForGap-r16      NeedForGapsIntraFreqlist-r16,</w:t>
            </w:r>
          </w:p>
          <w:p w14:paraId="16086389" w14:textId="77777777" w:rsidR="008B5067" w:rsidRPr="00E22C95" w:rsidRDefault="008B5067" w:rsidP="00A30433">
            <w:pPr>
              <w:pStyle w:val="PL"/>
            </w:pPr>
            <w:r w:rsidRPr="00E22C95">
              <w:t xml:space="preserve">    interFreq-needForGap-r16      NeedForGapsBandlistNR-r16</w:t>
            </w:r>
          </w:p>
          <w:p w14:paraId="40272618" w14:textId="73A48D7A" w:rsidR="008B5067" w:rsidRDefault="008B5067" w:rsidP="008B5067">
            <w:pPr>
              <w:pStyle w:val="PL"/>
              <w:rPr>
                <w:lang w:eastAsia="zh-CN"/>
              </w:rPr>
            </w:pPr>
            <w:r w:rsidRPr="00E22C95">
              <w:t>}</w:t>
            </w:r>
          </w:p>
        </w:tc>
      </w:tr>
    </w:tbl>
    <w:p w14:paraId="72B3830D" w14:textId="77777777" w:rsidR="00D647A2" w:rsidRDefault="00D647A2" w:rsidP="00232AA7">
      <w:pPr>
        <w:jc w:val="both"/>
        <w:rPr>
          <w:lang w:eastAsia="zh-CN"/>
        </w:rPr>
      </w:pPr>
    </w:p>
    <w:p w14:paraId="5355C3CF" w14:textId="38E58FB7" w:rsidR="00232AA7" w:rsidRDefault="00232AA7" w:rsidP="00232AA7">
      <w:pPr>
        <w:jc w:val="both"/>
        <w:rPr>
          <w:lang w:eastAsia="zh-CN"/>
        </w:rPr>
      </w:pPr>
      <w:r>
        <w:rPr>
          <w:lang w:eastAsia="zh-CN"/>
        </w:rPr>
        <w:t xml:space="preserve">The existing </w:t>
      </w:r>
      <w:r w:rsidR="008B5067">
        <w:rPr>
          <w:lang w:eastAsia="zh-CN"/>
        </w:rPr>
        <w:t xml:space="preserve">RRM </w:t>
      </w:r>
      <w:r>
        <w:rPr>
          <w:lang w:eastAsia="zh-CN"/>
        </w:rPr>
        <w:t>requirements for the UE capabilities are only specified for intra-frequency SSB based measurements without gaps</w:t>
      </w:r>
      <w:r>
        <w:t>.</w:t>
      </w:r>
    </w:p>
    <w:p w14:paraId="011CB6ED" w14:textId="3BE7D053" w:rsidR="00232AA7" w:rsidRDefault="00232AA7" w:rsidP="00232AA7">
      <w:pPr>
        <w:jc w:val="both"/>
        <w:rPr>
          <w:lang w:eastAsia="zh-CN"/>
        </w:rPr>
      </w:pPr>
      <w:r>
        <w:rPr>
          <w:lang w:eastAsia="zh-CN"/>
        </w:rPr>
        <w:t xml:space="preserve">However, there are </w:t>
      </w:r>
      <w:r w:rsidR="003C75C7">
        <w:rPr>
          <w:lang w:eastAsia="zh-CN"/>
        </w:rPr>
        <w:t>other</w:t>
      </w:r>
      <w:r>
        <w:rPr>
          <w:lang w:eastAsia="zh-CN"/>
        </w:rPr>
        <w:t xml:space="preserve"> RRM requirements that need to be studied and specified for the UE capabilities</w:t>
      </w:r>
      <w:r w:rsidR="003C75C7">
        <w:rPr>
          <w:lang w:eastAsia="zh-CN"/>
        </w:rPr>
        <w:t xml:space="preserve"> </w:t>
      </w:r>
      <w:r w:rsidR="00695251">
        <w:rPr>
          <w:lang w:eastAsia="zh-CN"/>
        </w:rPr>
        <w:t xml:space="preserve">in order </w:t>
      </w:r>
      <w:r w:rsidR="003C75C7">
        <w:rPr>
          <w:lang w:eastAsia="zh-CN"/>
        </w:rPr>
        <w:t>to have complete requirements</w:t>
      </w:r>
      <w:r w:rsidR="00695251">
        <w:rPr>
          <w:lang w:eastAsia="zh-CN"/>
        </w:rPr>
        <w:t xml:space="preserve"> for the feature which are</w:t>
      </w:r>
      <w:r w:rsidR="003C75C7">
        <w:rPr>
          <w:lang w:eastAsia="zh-CN"/>
        </w:rPr>
        <w:t xml:space="preserve"> to </w:t>
      </w:r>
      <w:r w:rsidR="00695251">
        <w:rPr>
          <w:lang w:eastAsia="zh-CN"/>
        </w:rPr>
        <w:t>ensure</w:t>
      </w:r>
      <w:r w:rsidR="003C75C7">
        <w:rPr>
          <w:lang w:eastAsia="zh-CN"/>
        </w:rPr>
        <w:t xml:space="preserve"> the feature</w:t>
      </w:r>
      <w:r w:rsidR="00695251">
        <w:rPr>
          <w:lang w:eastAsia="zh-CN"/>
        </w:rPr>
        <w:t xml:space="preserve"> can</w:t>
      </w:r>
      <w:r w:rsidR="003C75C7">
        <w:rPr>
          <w:lang w:eastAsia="zh-CN"/>
        </w:rPr>
        <w:t xml:space="preserve"> really work in field for all possible UE implementations</w:t>
      </w:r>
      <w:r>
        <w:rPr>
          <w:lang w:eastAsia="zh-CN"/>
        </w:rPr>
        <w:t xml:space="preserve">. In addition, </w:t>
      </w:r>
      <w:r w:rsidR="00D647A2">
        <w:rPr>
          <w:lang w:eastAsia="zh-CN"/>
        </w:rPr>
        <w:t xml:space="preserve">there </w:t>
      </w:r>
      <w:r>
        <w:rPr>
          <w:lang w:eastAsia="zh-CN"/>
        </w:rPr>
        <w:t>may be</w:t>
      </w:r>
      <w:r w:rsidR="00D647A2">
        <w:rPr>
          <w:lang w:eastAsia="zh-CN"/>
        </w:rPr>
        <w:t xml:space="preserve"> impact to </w:t>
      </w:r>
      <w:r w:rsidR="00695251">
        <w:rPr>
          <w:lang w:eastAsia="zh-CN"/>
        </w:rPr>
        <w:t xml:space="preserve">the </w:t>
      </w:r>
      <w:r w:rsidR="00D647A2">
        <w:rPr>
          <w:lang w:eastAsia="zh-CN"/>
        </w:rPr>
        <w:t>work related to NCSG</w:t>
      </w:r>
      <w:r>
        <w:rPr>
          <w:lang w:eastAsia="zh-CN"/>
        </w:rPr>
        <w:t xml:space="preserve"> of R17 MG enhancement WI.</w:t>
      </w:r>
    </w:p>
    <w:p w14:paraId="5CA52BC3" w14:textId="77777777" w:rsidR="00D1782E" w:rsidRDefault="00D1782E" w:rsidP="004A59F3">
      <w:pPr>
        <w:spacing w:before="120" w:after="120"/>
      </w:pPr>
    </w:p>
    <w:p w14:paraId="20DB260D" w14:textId="77777777" w:rsidR="008A76FD" w:rsidRPr="00526169" w:rsidRDefault="008A76FD" w:rsidP="001C5C86">
      <w:pPr>
        <w:pStyle w:val="2"/>
      </w:pPr>
      <w:r w:rsidRPr="00526169">
        <w:lastRenderedPageBreak/>
        <w:t>4</w:t>
      </w:r>
      <w:r w:rsidRPr="00526169">
        <w:tab/>
        <w:t>Objective</w:t>
      </w:r>
    </w:p>
    <w:p w14:paraId="124F7F5E" w14:textId="77777777" w:rsidR="00ED67DA" w:rsidRPr="00526169" w:rsidRDefault="00ED67DA" w:rsidP="00ED67DA">
      <w:pPr>
        <w:pStyle w:val="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2CF173A1"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D647A2">
        <w:rPr>
          <w:bCs/>
          <w:lang w:val="en-US"/>
        </w:rPr>
        <w:t xml:space="preserve">missed </w:t>
      </w:r>
      <w:r w:rsidR="00142E3D">
        <w:rPr>
          <w:bCs/>
          <w:lang w:val="en-US"/>
        </w:rPr>
        <w:t>NR RRM</w:t>
      </w:r>
      <w:r w:rsidR="00D647A2">
        <w:rPr>
          <w:bCs/>
          <w:lang w:val="en-US"/>
        </w:rPr>
        <w:t xml:space="preserve"> requirements for FR1+FR1 NR-DC and for UE capability </w:t>
      </w:r>
      <w:r w:rsidR="00D647A2">
        <w:rPr>
          <w:lang w:eastAsia="zh-CN"/>
        </w:rPr>
        <w:t>‘</w:t>
      </w:r>
      <w:r w:rsidR="00D647A2" w:rsidRPr="00930469">
        <w:rPr>
          <w:i/>
          <w:iCs/>
        </w:rPr>
        <w:t>intraFreq-needForGap-r16</w:t>
      </w:r>
      <w:r w:rsidR="00D647A2">
        <w:t>’ a</w:t>
      </w:r>
      <w:r w:rsidR="00D647A2">
        <w:rPr>
          <w:lang w:eastAsia="zh-CN"/>
        </w:rPr>
        <w:t>nd ‘</w:t>
      </w:r>
      <w:r w:rsidR="00D647A2" w:rsidRPr="00930469">
        <w:rPr>
          <w:i/>
          <w:iCs/>
        </w:rPr>
        <w:t>interFreq-needForGap-r16</w:t>
      </w:r>
      <w:r w:rsidR="00D647A2">
        <w:t>’.</w:t>
      </w:r>
      <w:r w:rsidRPr="00526169">
        <w:rPr>
          <w:bCs/>
          <w:lang w:val="en-US"/>
        </w:rPr>
        <w:t xml:space="preserve"> </w:t>
      </w:r>
    </w:p>
    <w:p w14:paraId="4EA15D6B" w14:textId="1F89B41B" w:rsidR="00341EA4" w:rsidRDefault="00341EA4" w:rsidP="00E83174">
      <w:pPr>
        <w:tabs>
          <w:tab w:val="num" w:pos="2160"/>
        </w:tabs>
        <w:spacing w:after="0"/>
        <w:jc w:val="both"/>
        <w:rPr>
          <w:bCs/>
          <w:lang w:val="en-US"/>
        </w:rPr>
      </w:pPr>
    </w:p>
    <w:p w14:paraId="4028EC29" w14:textId="766B2FB0" w:rsidR="009D6AD1" w:rsidRPr="009D6AD1" w:rsidRDefault="00D647A2" w:rsidP="009D6AD1">
      <w:pPr>
        <w:pStyle w:val="af9"/>
        <w:numPr>
          <w:ilvl w:val="0"/>
          <w:numId w:val="10"/>
        </w:numPr>
        <w:spacing w:before="0" w:beforeAutospacing="0" w:after="120" w:afterAutospacing="0"/>
        <w:rPr>
          <w:bCs/>
          <w:kern w:val="24"/>
          <w:sz w:val="20"/>
          <w:szCs w:val="20"/>
          <w:lang w:val="en-GB"/>
        </w:rPr>
      </w:pPr>
      <w:r>
        <w:rPr>
          <w:bCs/>
          <w:kern w:val="24"/>
          <w:sz w:val="20"/>
          <w:szCs w:val="20"/>
          <w:lang w:val="en-GB"/>
        </w:rPr>
        <w:t>FR1+FR1 NR-DC</w:t>
      </w:r>
      <w:r w:rsidR="003639A9">
        <w:rPr>
          <w:bCs/>
          <w:kern w:val="24"/>
          <w:sz w:val="20"/>
          <w:szCs w:val="20"/>
          <w:lang w:val="en-GB"/>
        </w:rPr>
        <w:t xml:space="preserve"> [RAN4]</w:t>
      </w:r>
    </w:p>
    <w:p w14:paraId="6A746EBF" w14:textId="24F87456" w:rsidR="009D6AD1" w:rsidRDefault="009D6AD1" w:rsidP="009D6AD1">
      <w:pPr>
        <w:pStyle w:val="af7"/>
        <w:numPr>
          <w:ilvl w:val="1"/>
          <w:numId w:val="9"/>
        </w:numPr>
        <w:spacing w:after="120"/>
        <w:contextualSpacing w:val="0"/>
        <w:rPr>
          <w:kern w:val="24"/>
          <w:sz w:val="20"/>
          <w:szCs w:val="20"/>
        </w:rPr>
      </w:pPr>
      <w:r w:rsidRPr="009D6AD1">
        <w:rPr>
          <w:kern w:val="24"/>
          <w:sz w:val="20"/>
          <w:szCs w:val="20"/>
        </w:rPr>
        <w:t>Specify RRM requirement</w:t>
      </w:r>
      <w:r w:rsidR="00D647A2">
        <w:rPr>
          <w:kern w:val="24"/>
          <w:sz w:val="20"/>
          <w:szCs w:val="20"/>
        </w:rPr>
        <w:t>s</w:t>
      </w:r>
      <w:r w:rsidR="00C071C1">
        <w:rPr>
          <w:kern w:val="24"/>
          <w:sz w:val="20"/>
          <w:szCs w:val="20"/>
        </w:rPr>
        <w:t xml:space="preserve"> </w:t>
      </w:r>
      <w:r w:rsidR="00C071C1">
        <w:rPr>
          <w:rFonts w:hint="eastAsia"/>
          <w:kern w:val="24"/>
          <w:sz w:val="20"/>
          <w:szCs w:val="20"/>
          <w:lang w:eastAsia="zh-CN"/>
        </w:rPr>
        <w:t>for</w:t>
      </w:r>
      <w:r w:rsidR="00C071C1">
        <w:rPr>
          <w:kern w:val="24"/>
          <w:sz w:val="20"/>
          <w:szCs w:val="20"/>
        </w:rPr>
        <w:t xml:space="preserve"> FR1+FR1 NR-DC</w:t>
      </w:r>
    </w:p>
    <w:p w14:paraId="17897818" w14:textId="77777777" w:rsidR="00D647A2" w:rsidRPr="00D647A2" w:rsidRDefault="00D647A2" w:rsidP="00D647A2">
      <w:pPr>
        <w:pStyle w:val="af7"/>
        <w:numPr>
          <w:ilvl w:val="2"/>
          <w:numId w:val="9"/>
        </w:numPr>
        <w:spacing w:after="120"/>
        <w:contextualSpacing w:val="0"/>
        <w:rPr>
          <w:kern w:val="24"/>
          <w:sz w:val="20"/>
          <w:szCs w:val="20"/>
        </w:rPr>
      </w:pPr>
      <w:proofErr w:type="spellStart"/>
      <w:r w:rsidRPr="00D647A2">
        <w:rPr>
          <w:kern w:val="24"/>
          <w:sz w:val="20"/>
          <w:szCs w:val="20"/>
        </w:rPr>
        <w:t>PSCell</w:t>
      </w:r>
      <w:proofErr w:type="spellEnd"/>
      <w:r w:rsidRPr="00D647A2">
        <w:rPr>
          <w:kern w:val="24"/>
          <w:sz w:val="20"/>
          <w:szCs w:val="20"/>
        </w:rPr>
        <w:t xml:space="preserve"> addition delay requirements</w:t>
      </w:r>
    </w:p>
    <w:p w14:paraId="0FD0E2ED" w14:textId="2C66795F" w:rsidR="00D647A2" w:rsidRPr="00D647A2" w:rsidRDefault="00D647A2" w:rsidP="00D647A2">
      <w:pPr>
        <w:pStyle w:val="af7"/>
        <w:numPr>
          <w:ilvl w:val="2"/>
          <w:numId w:val="9"/>
        </w:numPr>
        <w:spacing w:after="120"/>
        <w:contextualSpacing w:val="0"/>
        <w:rPr>
          <w:kern w:val="24"/>
          <w:sz w:val="20"/>
          <w:szCs w:val="20"/>
        </w:rPr>
      </w:pPr>
      <w:r>
        <w:rPr>
          <w:kern w:val="24"/>
          <w:sz w:val="20"/>
          <w:szCs w:val="20"/>
        </w:rPr>
        <w:t>CCSF</w:t>
      </w:r>
      <w:r w:rsidRPr="00D647A2">
        <w:rPr>
          <w:kern w:val="24"/>
          <w:sz w:val="20"/>
          <w:szCs w:val="20"/>
        </w:rPr>
        <w:t xml:space="preserve"> for SSB-based and CSI-RS based L3 measurements performed outside gaps</w:t>
      </w:r>
    </w:p>
    <w:p w14:paraId="5B9E4608" w14:textId="598563F9" w:rsidR="00D647A2" w:rsidRDefault="00D647A2" w:rsidP="00D647A2">
      <w:pPr>
        <w:pStyle w:val="af7"/>
        <w:numPr>
          <w:ilvl w:val="2"/>
          <w:numId w:val="9"/>
        </w:numPr>
        <w:spacing w:after="120"/>
        <w:contextualSpacing w:val="0"/>
        <w:rPr>
          <w:kern w:val="24"/>
          <w:sz w:val="20"/>
          <w:szCs w:val="20"/>
        </w:rPr>
      </w:pPr>
      <w:r>
        <w:rPr>
          <w:kern w:val="24"/>
          <w:sz w:val="20"/>
          <w:szCs w:val="20"/>
        </w:rPr>
        <w:t>CCSF</w:t>
      </w:r>
      <w:r w:rsidRPr="00D647A2">
        <w:rPr>
          <w:kern w:val="24"/>
          <w:sz w:val="20"/>
          <w:szCs w:val="20"/>
        </w:rPr>
        <w:t xml:space="preserve"> for SSB-based and CSI-RS-based L3 measurements performed within gaps</w:t>
      </w:r>
    </w:p>
    <w:p w14:paraId="6D5932D4" w14:textId="73944426" w:rsidR="007F6502" w:rsidRPr="00D647A2" w:rsidRDefault="007F6502" w:rsidP="007F6502">
      <w:pPr>
        <w:pStyle w:val="af7"/>
        <w:numPr>
          <w:ilvl w:val="1"/>
          <w:numId w:val="9"/>
        </w:numPr>
        <w:spacing w:after="120"/>
        <w:contextualSpacing w:val="0"/>
        <w:rPr>
          <w:kern w:val="24"/>
          <w:sz w:val="20"/>
          <w:szCs w:val="20"/>
        </w:rPr>
      </w:pPr>
      <w:r>
        <w:rPr>
          <w:kern w:val="24"/>
          <w:sz w:val="20"/>
          <w:szCs w:val="20"/>
        </w:rPr>
        <w:t>R</w:t>
      </w:r>
      <w:r w:rsidRPr="00C071C1">
        <w:rPr>
          <w:kern w:val="24"/>
          <w:sz w:val="20"/>
          <w:szCs w:val="20"/>
        </w:rPr>
        <w:t xml:space="preserve">equirements are specified </w:t>
      </w:r>
      <w:r>
        <w:rPr>
          <w:kern w:val="24"/>
          <w:sz w:val="20"/>
          <w:szCs w:val="20"/>
        </w:rPr>
        <w:t>in</w:t>
      </w:r>
      <w:r w:rsidRPr="00C071C1">
        <w:rPr>
          <w:kern w:val="24"/>
          <w:sz w:val="20"/>
          <w:szCs w:val="20"/>
        </w:rPr>
        <w:t xml:space="preserve"> release independent from Rel-16</w:t>
      </w:r>
    </w:p>
    <w:p w14:paraId="4B1906CA" w14:textId="2982A6AE" w:rsidR="005A4961" w:rsidRPr="003C224F" w:rsidRDefault="00C071C1" w:rsidP="00727179">
      <w:pPr>
        <w:pStyle w:val="af9"/>
        <w:numPr>
          <w:ilvl w:val="0"/>
          <w:numId w:val="10"/>
        </w:numPr>
        <w:spacing w:before="0" w:beforeAutospacing="0" w:after="120" w:afterAutospacing="0"/>
        <w:rPr>
          <w:bCs/>
          <w:kern w:val="24"/>
          <w:sz w:val="20"/>
          <w:szCs w:val="20"/>
          <w:lang w:val="en-GB"/>
        </w:rPr>
      </w:pPr>
      <w:r>
        <w:rPr>
          <w:bCs/>
          <w:kern w:val="24"/>
          <w:sz w:val="20"/>
          <w:szCs w:val="20"/>
          <w:lang w:val="en-GB"/>
        </w:rPr>
        <w:t>UE capability ‘</w:t>
      </w:r>
      <w:proofErr w:type="spellStart"/>
      <w:r>
        <w:rPr>
          <w:bCs/>
          <w:kern w:val="24"/>
          <w:sz w:val="20"/>
          <w:szCs w:val="20"/>
          <w:lang w:val="en-GB"/>
        </w:rPr>
        <w:t>NeedForGap</w:t>
      </w:r>
      <w:proofErr w:type="spellEnd"/>
      <w:r>
        <w:rPr>
          <w:bCs/>
          <w:kern w:val="24"/>
          <w:sz w:val="20"/>
          <w:szCs w:val="20"/>
          <w:lang w:val="en-GB"/>
        </w:rPr>
        <w:t>’</w:t>
      </w:r>
      <w:r w:rsidR="005A4961" w:rsidRPr="00727179">
        <w:rPr>
          <w:bCs/>
          <w:kern w:val="24"/>
          <w:sz w:val="20"/>
          <w:szCs w:val="20"/>
          <w:lang w:val="en-GB"/>
        </w:rPr>
        <w:t xml:space="preserve"> [RAN4]</w:t>
      </w:r>
    </w:p>
    <w:p w14:paraId="10C5575D" w14:textId="63B199D7" w:rsidR="003A4C3E" w:rsidRPr="003A4C3E" w:rsidRDefault="00C071C1" w:rsidP="00C071C1">
      <w:pPr>
        <w:pStyle w:val="af7"/>
        <w:numPr>
          <w:ilvl w:val="1"/>
          <w:numId w:val="9"/>
        </w:numPr>
        <w:spacing w:after="120"/>
        <w:contextualSpacing w:val="0"/>
        <w:rPr>
          <w:kern w:val="24"/>
          <w:sz w:val="20"/>
          <w:szCs w:val="20"/>
        </w:rPr>
      </w:pPr>
      <w:r w:rsidRPr="00C071C1">
        <w:rPr>
          <w:kern w:val="24"/>
          <w:sz w:val="20"/>
          <w:szCs w:val="20"/>
        </w:rPr>
        <w:t xml:space="preserve">RRM requirements for UE capability </w:t>
      </w:r>
      <w:r w:rsidR="00A518DC" w:rsidRPr="003A4C3E">
        <w:rPr>
          <w:kern w:val="24"/>
          <w:sz w:val="20"/>
          <w:szCs w:val="20"/>
        </w:rPr>
        <w:t>‘</w:t>
      </w:r>
      <w:proofErr w:type="spellStart"/>
      <w:r w:rsidR="00A518DC" w:rsidRPr="003A4C3E">
        <w:rPr>
          <w:kern w:val="24"/>
          <w:sz w:val="20"/>
          <w:szCs w:val="20"/>
        </w:rPr>
        <w:t>NeedForGap</w:t>
      </w:r>
      <w:proofErr w:type="spellEnd"/>
      <w:r w:rsidR="00A518DC" w:rsidRPr="003A4C3E">
        <w:rPr>
          <w:kern w:val="24"/>
          <w:sz w:val="20"/>
          <w:szCs w:val="20"/>
        </w:rPr>
        <w:t xml:space="preserve">’ </w:t>
      </w:r>
      <w:r w:rsidR="006E1B9F">
        <w:rPr>
          <w:kern w:val="24"/>
          <w:sz w:val="20"/>
          <w:szCs w:val="20"/>
        </w:rPr>
        <w:t>are</w:t>
      </w:r>
      <w:r w:rsidR="00A518DC" w:rsidRPr="003A4C3E">
        <w:rPr>
          <w:kern w:val="24"/>
          <w:sz w:val="20"/>
          <w:szCs w:val="20"/>
        </w:rPr>
        <w:t xml:space="preserve"> applied </w:t>
      </w:r>
      <w:r w:rsidRPr="00C071C1">
        <w:rPr>
          <w:kern w:val="24"/>
          <w:sz w:val="20"/>
          <w:szCs w:val="20"/>
        </w:rPr>
        <w:t>to</w:t>
      </w:r>
      <w:r w:rsidR="00A518DC" w:rsidRPr="003A4C3E">
        <w:rPr>
          <w:kern w:val="24"/>
          <w:sz w:val="20"/>
          <w:szCs w:val="20"/>
        </w:rPr>
        <w:t xml:space="preserve"> NR SA</w:t>
      </w:r>
      <w:r w:rsidRPr="00C071C1">
        <w:rPr>
          <w:kern w:val="24"/>
          <w:sz w:val="20"/>
          <w:szCs w:val="20"/>
        </w:rPr>
        <w:t xml:space="preserve"> only</w:t>
      </w:r>
      <w:r w:rsidR="00A518DC" w:rsidRPr="003A4C3E">
        <w:rPr>
          <w:kern w:val="24"/>
          <w:sz w:val="20"/>
          <w:szCs w:val="20"/>
        </w:rPr>
        <w:t>.</w:t>
      </w:r>
    </w:p>
    <w:p w14:paraId="7DB556C2" w14:textId="77777777" w:rsidR="00F50B83" w:rsidRPr="00F50B83" w:rsidRDefault="00C071C1" w:rsidP="00C071C1">
      <w:pPr>
        <w:pStyle w:val="af7"/>
        <w:numPr>
          <w:ilvl w:val="1"/>
          <w:numId w:val="9"/>
        </w:numPr>
        <w:spacing w:after="120"/>
        <w:contextualSpacing w:val="0"/>
        <w:rPr>
          <w:kern w:val="24"/>
          <w:sz w:val="20"/>
          <w:szCs w:val="20"/>
        </w:rPr>
      </w:pPr>
      <w:r w:rsidRPr="00C071C1">
        <w:rPr>
          <w:kern w:val="24"/>
          <w:sz w:val="20"/>
          <w:szCs w:val="20"/>
        </w:rPr>
        <w:t>The measurements related to ‘</w:t>
      </w:r>
      <w:proofErr w:type="spellStart"/>
      <w:r w:rsidRPr="00C071C1">
        <w:rPr>
          <w:kern w:val="24"/>
          <w:sz w:val="20"/>
          <w:szCs w:val="20"/>
        </w:rPr>
        <w:t>NeedForGap</w:t>
      </w:r>
      <w:proofErr w:type="spellEnd"/>
      <w:r w:rsidRPr="00C071C1">
        <w:rPr>
          <w:kern w:val="24"/>
          <w:sz w:val="20"/>
          <w:szCs w:val="20"/>
        </w:rPr>
        <w:t>’ are l</w:t>
      </w:r>
      <w:r w:rsidR="00A518DC" w:rsidRPr="00F50B83">
        <w:rPr>
          <w:kern w:val="24"/>
          <w:sz w:val="20"/>
          <w:szCs w:val="20"/>
        </w:rPr>
        <w:t xml:space="preserve">imited to SSB based measurements </w:t>
      </w:r>
      <w:r w:rsidRPr="00C071C1">
        <w:rPr>
          <w:kern w:val="24"/>
          <w:sz w:val="20"/>
          <w:szCs w:val="20"/>
        </w:rPr>
        <w:t>only.</w:t>
      </w:r>
    </w:p>
    <w:p w14:paraId="750DA921" w14:textId="659E0495" w:rsidR="007F6502" w:rsidRDefault="007F6502" w:rsidP="007F6502">
      <w:pPr>
        <w:pStyle w:val="af7"/>
        <w:numPr>
          <w:ilvl w:val="1"/>
          <w:numId w:val="9"/>
        </w:numPr>
        <w:spacing w:after="120"/>
        <w:contextualSpacing w:val="0"/>
        <w:rPr>
          <w:kern w:val="24"/>
          <w:sz w:val="20"/>
          <w:szCs w:val="20"/>
        </w:rPr>
      </w:pPr>
      <w:r>
        <w:rPr>
          <w:kern w:val="24"/>
          <w:sz w:val="20"/>
          <w:szCs w:val="20"/>
        </w:rPr>
        <w:t>Study and specify</w:t>
      </w:r>
      <w:r w:rsidRPr="009D6AD1">
        <w:rPr>
          <w:kern w:val="24"/>
          <w:sz w:val="20"/>
          <w:szCs w:val="20"/>
        </w:rPr>
        <w:t xml:space="preserve"> RRM requirement</w:t>
      </w:r>
      <w:r>
        <w:rPr>
          <w:kern w:val="24"/>
          <w:sz w:val="20"/>
          <w:szCs w:val="20"/>
        </w:rPr>
        <w:t xml:space="preserve">s </w:t>
      </w:r>
      <w:r>
        <w:rPr>
          <w:rFonts w:hint="eastAsia"/>
          <w:kern w:val="24"/>
          <w:sz w:val="20"/>
          <w:szCs w:val="20"/>
          <w:lang w:eastAsia="zh-CN"/>
        </w:rPr>
        <w:t>for</w:t>
      </w:r>
      <w:r>
        <w:rPr>
          <w:kern w:val="24"/>
          <w:sz w:val="20"/>
          <w:szCs w:val="20"/>
        </w:rPr>
        <w:t xml:space="preserve"> UE capability ‘</w:t>
      </w:r>
      <w:proofErr w:type="spellStart"/>
      <w:r>
        <w:rPr>
          <w:kern w:val="24"/>
          <w:sz w:val="20"/>
          <w:szCs w:val="20"/>
        </w:rPr>
        <w:t>NeedForGap</w:t>
      </w:r>
      <w:proofErr w:type="spellEnd"/>
      <w:r>
        <w:rPr>
          <w:kern w:val="24"/>
          <w:sz w:val="20"/>
          <w:szCs w:val="20"/>
        </w:rPr>
        <w:t>’</w:t>
      </w:r>
    </w:p>
    <w:p w14:paraId="30CE57B9" w14:textId="4BE9C035" w:rsidR="00F50B83" w:rsidRPr="00F50B83" w:rsidRDefault="00A518DC" w:rsidP="007F6502">
      <w:pPr>
        <w:pStyle w:val="af7"/>
        <w:numPr>
          <w:ilvl w:val="2"/>
          <w:numId w:val="9"/>
        </w:numPr>
        <w:spacing w:after="120"/>
        <w:contextualSpacing w:val="0"/>
        <w:rPr>
          <w:kern w:val="24"/>
          <w:sz w:val="20"/>
          <w:szCs w:val="20"/>
        </w:rPr>
      </w:pPr>
      <w:r w:rsidRPr="00F50B83">
        <w:rPr>
          <w:kern w:val="24"/>
          <w:sz w:val="20"/>
          <w:szCs w:val="20"/>
        </w:rPr>
        <w:t>Study whether additional interruption is allowed when UE reporting ‘no gap’</w:t>
      </w:r>
      <w:r w:rsidR="00C071C1" w:rsidRPr="00C071C1">
        <w:rPr>
          <w:kern w:val="24"/>
          <w:sz w:val="20"/>
          <w:szCs w:val="20"/>
        </w:rPr>
        <w:t>.</w:t>
      </w:r>
    </w:p>
    <w:p w14:paraId="770828CC" w14:textId="77777777" w:rsidR="00F50B83" w:rsidRPr="00F50B83" w:rsidRDefault="00C071C1" w:rsidP="007F6502">
      <w:pPr>
        <w:pStyle w:val="af7"/>
        <w:numPr>
          <w:ilvl w:val="3"/>
          <w:numId w:val="9"/>
        </w:numPr>
        <w:spacing w:after="120"/>
        <w:contextualSpacing w:val="0"/>
        <w:rPr>
          <w:kern w:val="24"/>
          <w:sz w:val="20"/>
          <w:szCs w:val="20"/>
        </w:rPr>
      </w:pPr>
      <w:r w:rsidRPr="00C071C1">
        <w:rPr>
          <w:kern w:val="24"/>
          <w:sz w:val="20"/>
          <w:szCs w:val="20"/>
        </w:rPr>
        <w:t>Specify interruption requirements</w:t>
      </w:r>
      <w:r w:rsidR="00A518DC" w:rsidRPr="00F50B83">
        <w:rPr>
          <w:kern w:val="24"/>
          <w:sz w:val="20"/>
          <w:szCs w:val="20"/>
        </w:rPr>
        <w:t>, if interruption is allowed</w:t>
      </w:r>
      <w:r w:rsidRPr="00C071C1">
        <w:rPr>
          <w:kern w:val="24"/>
          <w:sz w:val="20"/>
          <w:szCs w:val="20"/>
        </w:rPr>
        <w:t>.</w:t>
      </w:r>
    </w:p>
    <w:p w14:paraId="0F121D16" w14:textId="77777777" w:rsidR="00C071C1" w:rsidRPr="00C071C1" w:rsidRDefault="00C071C1" w:rsidP="007F6502">
      <w:pPr>
        <w:pStyle w:val="af7"/>
        <w:numPr>
          <w:ilvl w:val="2"/>
          <w:numId w:val="9"/>
        </w:numPr>
        <w:spacing w:after="120"/>
        <w:contextualSpacing w:val="0"/>
        <w:rPr>
          <w:kern w:val="24"/>
          <w:sz w:val="20"/>
          <w:szCs w:val="20"/>
        </w:rPr>
      </w:pPr>
      <w:r w:rsidRPr="00C071C1">
        <w:rPr>
          <w:kern w:val="24"/>
          <w:sz w:val="20"/>
          <w:szCs w:val="20"/>
        </w:rPr>
        <w:t xml:space="preserve">Study </w:t>
      </w:r>
      <w:r w:rsidR="00A518DC" w:rsidRPr="003A4C3E">
        <w:rPr>
          <w:kern w:val="24"/>
          <w:sz w:val="20"/>
          <w:szCs w:val="20"/>
        </w:rPr>
        <w:t>CSSF</w:t>
      </w:r>
      <w:r w:rsidRPr="00C071C1">
        <w:rPr>
          <w:kern w:val="24"/>
          <w:sz w:val="20"/>
          <w:szCs w:val="20"/>
        </w:rPr>
        <w:t xml:space="preserve"> for </w:t>
      </w:r>
      <w:r w:rsidR="00A518DC" w:rsidRPr="003A4C3E">
        <w:rPr>
          <w:kern w:val="24"/>
          <w:sz w:val="20"/>
          <w:szCs w:val="20"/>
        </w:rPr>
        <w:t>measurements with ‘no gap’ in ‘</w:t>
      </w:r>
      <w:proofErr w:type="spellStart"/>
      <w:r w:rsidR="00A518DC" w:rsidRPr="003A4C3E">
        <w:rPr>
          <w:kern w:val="24"/>
          <w:sz w:val="20"/>
          <w:szCs w:val="20"/>
        </w:rPr>
        <w:t>NeedForGap</w:t>
      </w:r>
      <w:proofErr w:type="spellEnd"/>
      <w:r w:rsidR="00A518DC" w:rsidRPr="003A4C3E">
        <w:rPr>
          <w:kern w:val="24"/>
          <w:sz w:val="20"/>
          <w:szCs w:val="20"/>
        </w:rPr>
        <w:t>’ reporting</w:t>
      </w:r>
      <w:r w:rsidRPr="00C071C1">
        <w:rPr>
          <w:kern w:val="24"/>
          <w:sz w:val="20"/>
          <w:szCs w:val="20"/>
        </w:rPr>
        <w:t>, and specify requirements if needed.</w:t>
      </w:r>
    </w:p>
    <w:p w14:paraId="44F29BF3" w14:textId="77777777" w:rsidR="003A4C3E" w:rsidRPr="003A4C3E" w:rsidRDefault="00C071C1" w:rsidP="007F6502">
      <w:pPr>
        <w:pStyle w:val="af7"/>
        <w:numPr>
          <w:ilvl w:val="2"/>
          <w:numId w:val="9"/>
        </w:numPr>
        <w:spacing w:after="120"/>
        <w:contextualSpacing w:val="0"/>
        <w:rPr>
          <w:kern w:val="24"/>
          <w:sz w:val="20"/>
          <w:szCs w:val="20"/>
        </w:rPr>
      </w:pPr>
      <w:r w:rsidRPr="00C071C1">
        <w:rPr>
          <w:kern w:val="24"/>
          <w:sz w:val="20"/>
          <w:szCs w:val="20"/>
        </w:rPr>
        <w:t>Study</w:t>
      </w:r>
      <w:r w:rsidR="00A518DC" w:rsidRPr="003A4C3E">
        <w:rPr>
          <w:kern w:val="24"/>
          <w:sz w:val="20"/>
          <w:szCs w:val="20"/>
        </w:rPr>
        <w:t xml:space="preserve"> scheduling restriction </w:t>
      </w:r>
      <w:r w:rsidRPr="00C071C1">
        <w:rPr>
          <w:kern w:val="24"/>
          <w:sz w:val="20"/>
          <w:szCs w:val="20"/>
        </w:rPr>
        <w:t xml:space="preserve">for measurements </w:t>
      </w:r>
      <w:r w:rsidR="00A518DC" w:rsidRPr="003A4C3E">
        <w:rPr>
          <w:kern w:val="24"/>
          <w:sz w:val="20"/>
          <w:szCs w:val="20"/>
        </w:rPr>
        <w:t>with ‘no gap’ in ‘</w:t>
      </w:r>
      <w:proofErr w:type="spellStart"/>
      <w:r w:rsidR="00A518DC" w:rsidRPr="003A4C3E">
        <w:rPr>
          <w:kern w:val="24"/>
          <w:sz w:val="20"/>
          <w:szCs w:val="20"/>
        </w:rPr>
        <w:t>NeedForGap</w:t>
      </w:r>
      <w:proofErr w:type="spellEnd"/>
      <w:r w:rsidR="00A518DC" w:rsidRPr="003A4C3E">
        <w:rPr>
          <w:kern w:val="24"/>
          <w:sz w:val="20"/>
          <w:szCs w:val="20"/>
        </w:rPr>
        <w:t>’ reporting</w:t>
      </w:r>
      <w:r w:rsidRPr="00C071C1">
        <w:rPr>
          <w:kern w:val="24"/>
          <w:sz w:val="20"/>
          <w:szCs w:val="20"/>
        </w:rPr>
        <w:t>, and specify requirements if needed.</w:t>
      </w:r>
    </w:p>
    <w:p w14:paraId="2A5593A4" w14:textId="77777777" w:rsidR="003A4C3E" w:rsidRPr="003A4C3E" w:rsidRDefault="00C071C1" w:rsidP="007F6502">
      <w:pPr>
        <w:pStyle w:val="af7"/>
        <w:numPr>
          <w:ilvl w:val="2"/>
          <w:numId w:val="9"/>
        </w:numPr>
        <w:spacing w:after="120"/>
        <w:contextualSpacing w:val="0"/>
        <w:rPr>
          <w:kern w:val="24"/>
          <w:sz w:val="20"/>
          <w:szCs w:val="20"/>
        </w:rPr>
      </w:pPr>
      <w:r w:rsidRPr="00C071C1">
        <w:rPr>
          <w:kern w:val="24"/>
          <w:sz w:val="20"/>
          <w:szCs w:val="20"/>
        </w:rPr>
        <w:t>Study</w:t>
      </w:r>
      <w:r w:rsidR="00A518DC" w:rsidRPr="003A4C3E">
        <w:rPr>
          <w:kern w:val="24"/>
          <w:sz w:val="20"/>
          <w:szCs w:val="20"/>
        </w:rPr>
        <w:t xml:space="preserve"> measurement period </w:t>
      </w:r>
      <w:r w:rsidRPr="00C071C1">
        <w:rPr>
          <w:kern w:val="24"/>
          <w:sz w:val="20"/>
          <w:szCs w:val="20"/>
        </w:rPr>
        <w:t xml:space="preserve">for measurements </w:t>
      </w:r>
      <w:r w:rsidR="00A518DC" w:rsidRPr="003A4C3E">
        <w:rPr>
          <w:kern w:val="24"/>
          <w:sz w:val="20"/>
          <w:szCs w:val="20"/>
        </w:rPr>
        <w:t>with ‘no gap’ in ‘</w:t>
      </w:r>
      <w:proofErr w:type="spellStart"/>
      <w:r w:rsidR="00A518DC" w:rsidRPr="003A4C3E">
        <w:rPr>
          <w:kern w:val="24"/>
          <w:sz w:val="20"/>
          <w:szCs w:val="20"/>
        </w:rPr>
        <w:t>NeedForGap</w:t>
      </w:r>
      <w:proofErr w:type="spellEnd"/>
      <w:r w:rsidR="00A518DC" w:rsidRPr="003A4C3E">
        <w:rPr>
          <w:kern w:val="24"/>
          <w:sz w:val="20"/>
          <w:szCs w:val="20"/>
        </w:rPr>
        <w:t>’ reporting</w:t>
      </w:r>
      <w:r w:rsidRPr="00C071C1">
        <w:rPr>
          <w:kern w:val="24"/>
          <w:sz w:val="20"/>
          <w:szCs w:val="20"/>
        </w:rPr>
        <w:t>, and specify requirements if needed.</w:t>
      </w:r>
    </w:p>
    <w:p w14:paraId="300DD6AB" w14:textId="77777777" w:rsidR="00F50B83" w:rsidRPr="00F50B83" w:rsidRDefault="00C071C1" w:rsidP="00C071C1">
      <w:pPr>
        <w:pStyle w:val="af7"/>
        <w:numPr>
          <w:ilvl w:val="1"/>
          <w:numId w:val="9"/>
        </w:numPr>
        <w:spacing w:after="120"/>
        <w:contextualSpacing w:val="0"/>
        <w:rPr>
          <w:kern w:val="24"/>
          <w:sz w:val="20"/>
          <w:szCs w:val="20"/>
        </w:rPr>
      </w:pPr>
      <w:r w:rsidRPr="00C071C1">
        <w:rPr>
          <w:kern w:val="24"/>
          <w:sz w:val="20"/>
          <w:szCs w:val="20"/>
        </w:rPr>
        <w:t>Decide if requirements are specified in release independent from Rel-16.</w:t>
      </w:r>
    </w:p>
    <w:p w14:paraId="7DDFEADE" w14:textId="77777777" w:rsidR="00553E17" w:rsidRPr="00140736" w:rsidRDefault="00553E17" w:rsidP="00521187">
      <w:pPr>
        <w:pStyle w:val="af9"/>
        <w:spacing w:before="0" w:beforeAutospacing="0" w:after="120" w:afterAutospacing="0"/>
        <w:ind w:left="720"/>
        <w:rPr>
          <w:bCs/>
          <w:kern w:val="24"/>
          <w:sz w:val="20"/>
          <w:szCs w:val="20"/>
        </w:rPr>
      </w:pPr>
    </w:p>
    <w:p w14:paraId="555717EF" w14:textId="77777777" w:rsidR="00ED67DA" w:rsidRPr="00526169" w:rsidRDefault="00ED67DA" w:rsidP="00ED67DA">
      <w:pPr>
        <w:pStyle w:val="3"/>
        <w:rPr>
          <w:color w:val="0000FF"/>
        </w:rPr>
      </w:pPr>
      <w:r w:rsidRPr="00526169">
        <w:rPr>
          <w:color w:val="0000FF"/>
        </w:rPr>
        <w:t>4.2</w:t>
      </w:r>
      <w:r w:rsidRPr="00526169">
        <w:rPr>
          <w:color w:val="0000FF"/>
        </w:rPr>
        <w:tab/>
        <w:t>Objective of Performance part WI</w:t>
      </w:r>
    </w:p>
    <w:p w14:paraId="093E1ED8" w14:textId="54FEED02" w:rsidR="00ED67DA" w:rsidRPr="006E1B9F" w:rsidRDefault="004764C6" w:rsidP="006E1B9F">
      <w:pPr>
        <w:pStyle w:val="af7"/>
        <w:numPr>
          <w:ilvl w:val="1"/>
          <w:numId w:val="9"/>
        </w:numPr>
        <w:spacing w:after="120"/>
        <w:contextualSpacing w:val="0"/>
        <w:rPr>
          <w:kern w:val="24"/>
          <w:sz w:val="20"/>
          <w:szCs w:val="20"/>
        </w:rPr>
      </w:pPr>
      <w:r w:rsidRPr="006E1B9F">
        <w:rPr>
          <w:kern w:val="24"/>
          <w:sz w:val="20"/>
          <w:szCs w:val="20"/>
        </w:rPr>
        <w:t>Specify test cases to</w:t>
      </w:r>
      <w:r w:rsidR="006E1B9F">
        <w:rPr>
          <w:kern w:val="24"/>
          <w:sz w:val="20"/>
          <w:szCs w:val="20"/>
        </w:rPr>
        <w:t xml:space="preserve"> verify</w:t>
      </w:r>
      <w:r w:rsidRPr="006E1B9F">
        <w:rPr>
          <w:kern w:val="24"/>
          <w:sz w:val="20"/>
          <w:szCs w:val="20"/>
        </w:rPr>
        <w:t xml:space="preserve"> core requirements</w:t>
      </w:r>
      <w:r w:rsidR="006E1B9F">
        <w:rPr>
          <w:kern w:val="24"/>
          <w:sz w:val="20"/>
          <w:szCs w:val="20"/>
        </w:rPr>
        <w:t xml:space="preserve"> introduced in the WI</w:t>
      </w:r>
      <w:r w:rsidR="007F6502">
        <w:rPr>
          <w:kern w:val="24"/>
          <w:sz w:val="20"/>
          <w:szCs w:val="20"/>
        </w:rPr>
        <w:t>, if needed</w:t>
      </w:r>
      <w:r w:rsidR="006E1B9F">
        <w:rPr>
          <w:kern w:val="24"/>
          <w:sz w:val="20"/>
          <w:szCs w:val="20"/>
        </w:rPr>
        <w:t>.</w:t>
      </w:r>
    </w:p>
    <w:p w14:paraId="36E40DDA" w14:textId="77777777" w:rsidR="007815F5" w:rsidRPr="00526169" w:rsidRDefault="007815F5" w:rsidP="00ED67DA">
      <w:pPr>
        <w:spacing w:after="0"/>
      </w:pPr>
    </w:p>
    <w:p w14:paraId="2F31F0FA" w14:textId="77777777" w:rsidR="00ED67DA" w:rsidRPr="00526169" w:rsidRDefault="00ED67DA" w:rsidP="00ED67DA">
      <w:pPr>
        <w:pStyle w:val="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lastRenderedPageBreak/>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59E7B373" w:rsidR="00050412" w:rsidRPr="00526169" w:rsidRDefault="007F6502" w:rsidP="00414164">
            <w:pPr>
              <w:spacing w:after="0"/>
            </w:pPr>
            <w:r>
              <w:t xml:space="preserve">RRM </w:t>
            </w:r>
            <w:r w:rsidR="006E1B9F">
              <w:t>c</w:t>
            </w:r>
            <w:r w:rsidR="002E7650">
              <w:t>ore requirement</w:t>
            </w:r>
            <w:r w:rsidR="006E1B9F">
              <w:t>s</w:t>
            </w:r>
          </w:p>
        </w:tc>
        <w:tc>
          <w:tcPr>
            <w:tcW w:w="1417" w:type="dxa"/>
            <w:tcBorders>
              <w:top w:val="single" w:sz="4" w:space="0" w:color="auto"/>
              <w:left w:val="single" w:sz="4" w:space="0" w:color="auto"/>
              <w:bottom w:val="single" w:sz="4" w:space="0" w:color="auto"/>
              <w:right w:val="single" w:sz="4" w:space="0" w:color="auto"/>
            </w:tcBorders>
          </w:tcPr>
          <w:p w14:paraId="1B420521" w14:textId="1B4B16D2" w:rsidR="00050412" w:rsidRPr="005A04AF" w:rsidRDefault="00485316" w:rsidP="0031441B">
            <w:pPr>
              <w:spacing w:after="0"/>
            </w:pPr>
            <w:r>
              <w:t>RAN #9</w:t>
            </w:r>
            <w:r w:rsidR="006E1B9F">
              <w:t>5</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18C3632E" w:rsidR="00397525" w:rsidRPr="00526169" w:rsidRDefault="007F6502" w:rsidP="00397525">
            <w:pPr>
              <w:spacing w:after="0"/>
            </w:pPr>
            <w:r>
              <w:t>Test cases</w:t>
            </w:r>
          </w:p>
        </w:tc>
        <w:tc>
          <w:tcPr>
            <w:tcW w:w="1417" w:type="dxa"/>
            <w:tcBorders>
              <w:top w:val="single" w:sz="4" w:space="0" w:color="auto"/>
              <w:left w:val="single" w:sz="4" w:space="0" w:color="auto"/>
              <w:bottom w:val="single" w:sz="4" w:space="0" w:color="auto"/>
              <w:right w:val="single" w:sz="4" w:space="0" w:color="auto"/>
            </w:tcBorders>
          </w:tcPr>
          <w:p w14:paraId="3D14550E" w14:textId="52175B5D" w:rsidR="00397525" w:rsidRPr="005A04AF" w:rsidRDefault="00485316" w:rsidP="00397525">
            <w:pPr>
              <w:spacing w:after="0"/>
            </w:pPr>
            <w:r>
              <w:t>RAN #</w:t>
            </w:r>
            <w:r w:rsidR="00E94124">
              <w:t>9</w:t>
            </w:r>
            <w:r w:rsidR="006E1B9F">
              <w:t>7</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353396E6" w:rsidR="009D3C1F" w:rsidRPr="00526169" w:rsidRDefault="009D3C1F" w:rsidP="009D3C1F">
            <w:pPr>
              <w:spacing w:after="0"/>
            </w:pPr>
          </w:p>
        </w:tc>
        <w:tc>
          <w:tcPr>
            <w:tcW w:w="4706" w:type="dxa"/>
            <w:tcBorders>
              <w:top w:val="single" w:sz="4" w:space="0" w:color="auto"/>
              <w:left w:val="single" w:sz="4" w:space="0" w:color="auto"/>
              <w:bottom w:val="single" w:sz="4" w:space="0" w:color="auto"/>
              <w:right w:val="single" w:sz="4" w:space="0" w:color="auto"/>
            </w:tcBorders>
          </w:tcPr>
          <w:p w14:paraId="32E31283" w14:textId="6ED67AD8" w:rsidR="009D3C1F" w:rsidRPr="00526169" w:rsidRDefault="009D3C1F" w:rsidP="009D3C1F">
            <w:pPr>
              <w:spacing w:after="0"/>
            </w:pPr>
          </w:p>
        </w:tc>
        <w:tc>
          <w:tcPr>
            <w:tcW w:w="1417" w:type="dxa"/>
            <w:tcBorders>
              <w:top w:val="single" w:sz="4" w:space="0" w:color="auto"/>
              <w:left w:val="single" w:sz="4" w:space="0" w:color="auto"/>
              <w:bottom w:val="single" w:sz="4" w:space="0" w:color="auto"/>
              <w:right w:val="single" w:sz="4" w:space="0" w:color="auto"/>
            </w:tcBorders>
          </w:tcPr>
          <w:p w14:paraId="4C49F23F" w14:textId="7E0DB49A" w:rsidR="009D3C1F" w:rsidRPr="00526169" w:rsidRDefault="009D3C1F" w:rsidP="009D3C1F">
            <w:pPr>
              <w:spacing w:after="0"/>
            </w:pPr>
          </w:p>
        </w:tc>
        <w:tc>
          <w:tcPr>
            <w:tcW w:w="1631" w:type="dxa"/>
            <w:tcBorders>
              <w:top w:val="single" w:sz="4" w:space="0" w:color="auto"/>
              <w:left w:val="single" w:sz="4" w:space="0" w:color="auto"/>
              <w:bottom w:val="single" w:sz="4" w:space="0" w:color="auto"/>
              <w:right w:val="single" w:sz="4" w:space="0" w:color="auto"/>
            </w:tcBorders>
          </w:tcPr>
          <w:p w14:paraId="4BDF3FBD" w14:textId="39B208F0" w:rsidR="009D3C1F" w:rsidRPr="00526169" w:rsidRDefault="009D3C1F" w:rsidP="009D3C1F">
            <w:pPr>
              <w:spacing w:after="0"/>
            </w:pP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0247A864" w:rsidR="009D3C1F" w:rsidRPr="00526169" w:rsidRDefault="009D3C1F" w:rsidP="009D3C1F">
            <w:pPr>
              <w:spacing w:after="0"/>
            </w:pPr>
          </w:p>
        </w:tc>
        <w:tc>
          <w:tcPr>
            <w:tcW w:w="4706" w:type="dxa"/>
            <w:tcBorders>
              <w:top w:val="single" w:sz="4" w:space="0" w:color="auto"/>
              <w:left w:val="single" w:sz="4" w:space="0" w:color="auto"/>
              <w:bottom w:val="single" w:sz="4" w:space="0" w:color="auto"/>
              <w:right w:val="single" w:sz="4" w:space="0" w:color="auto"/>
            </w:tcBorders>
          </w:tcPr>
          <w:p w14:paraId="27BB5A3D" w14:textId="6FB4B319" w:rsidR="009D3C1F" w:rsidRPr="00526169" w:rsidRDefault="009D3C1F" w:rsidP="009D3C1F">
            <w:pPr>
              <w:spacing w:after="0"/>
            </w:pPr>
          </w:p>
        </w:tc>
        <w:tc>
          <w:tcPr>
            <w:tcW w:w="1417" w:type="dxa"/>
            <w:tcBorders>
              <w:top w:val="single" w:sz="4" w:space="0" w:color="auto"/>
              <w:left w:val="single" w:sz="4" w:space="0" w:color="auto"/>
              <w:bottom w:val="single" w:sz="4" w:space="0" w:color="auto"/>
              <w:right w:val="single" w:sz="4" w:space="0" w:color="auto"/>
            </w:tcBorders>
          </w:tcPr>
          <w:p w14:paraId="5981A3C9" w14:textId="4291D567" w:rsidR="009D3C1F" w:rsidRPr="00526169" w:rsidRDefault="009D3C1F" w:rsidP="009D3C1F">
            <w:pPr>
              <w:spacing w:after="0"/>
            </w:pPr>
          </w:p>
        </w:tc>
        <w:tc>
          <w:tcPr>
            <w:tcW w:w="1631" w:type="dxa"/>
            <w:tcBorders>
              <w:top w:val="single" w:sz="4" w:space="0" w:color="auto"/>
              <w:left w:val="single" w:sz="4" w:space="0" w:color="auto"/>
              <w:bottom w:val="single" w:sz="4" w:space="0" w:color="auto"/>
              <w:right w:val="single" w:sz="4" w:space="0" w:color="auto"/>
            </w:tcBorders>
          </w:tcPr>
          <w:p w14:paraId="5D7536C0" w14:textId="1730B4B9" w:rsidR="009D3C1F" w:rsidRPr="00526169" w:rsidRDefault="009D3C1F" w:rsidP="009D3C1F">
            <w:pPr>
              <w:spacing w:after="0"/>
            </w:pP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3F836810" w14:textId="09658D35" w:rsidR="00E83174" w:rsidRPr="00526169" w:rsidRDefault="000E6B42" w:rsidP="002C2D4A">
      <w:pPr>
        <w:spacing w:after="0"/>
        <w:rPr>
          <w:lang w:val="en-US"/>
        </w:rPr>
      </w:pPr>
      <w:r>
        <w:rPr>
          <w:lang w:val="en-US"/>
        </w:rPr>
        <w:t xml:space="preserve">                      </w:t>
      </w:r>
      <w:r w:rsidR="007F6502">
        <w:rPr>
          <w:lang w:val="en-US"/>
        </w:rPr>
        <w:t>Qian Yang</w:t>
      </w:r>
    </w:p>
    <w:p w14:paraId="1383310C" w14:textId="732A986B" w:rsidR="00D906DB" w:rsidRPr="004862B3" w:rsidRDefault="00D906DB" w:rsidP="00D906DB">
      <w:pPr>
        <w:spacing w:after="0"/>
        <w:ind w:left="1134" w:right="-99"/>
        <w:rPr>
          <w:lang w:val="en-US"/>
        </w:rPr>
      </w:pPr>
      <w:r w:rsidRPr="004862B3">
        <w:rPr>
          <w:lang w:val="en-US"/>
        </w:rPr>
        <w:t xml:space="preserve">Company: </w:t>
      </w:r>
      <w:r w:rsidR="007F6502">
        <w:rPr>
          <w:lang w:val="en-US"/>
        </w:rPr>
        <w:t>vivo</w:t>
      </w:r>
    </w:p>
    <w:p w14:paraId="2AFD5468" w14:textId="7E34B016" w:rsidR="00D906DB" w:rsidRDefault="00D906DB" w:rsidP="00D906DB">
      <w:pPr>
        <w:spacing w:after="0"/>
        <w:ind w:left="1134" w:right="-99"/>
        <w:rPr>
          <w:lang w:val="en-US"/>
        </w:rPr>
      </w:pPr>
      <w:r w:rsidRPr="004862B3">
        <w:rPr>
          <w:lang w:val="en-US"/>
        </w:rPr>
        <w:t xml:space="preserve">Email: </w:t>
      </w:r>
      <w:r w:rsidR="007F6502">
        <w:rPr>
          <w:lang w:val="en-US"/>
        </w:rPr>
        <w:t>qian9.yang@vivo.com</w:t>
      </w:r>
    </w:p>
    <w:p w14:paraId="5C337501" w14:textId="3EACF4D8" w:rsidR="00554083" w:rsidRDefault="00554083" w:rsidP="00D906DB">
      <w:pPr>
        <w:spacing w:after="0"/>
        <w:ind w:left="1134" w:right="-99"/>
        <w:rPr>
          <w:lang w:val="en-US"/>
        </w:rPr>
      </w:pPr>
    </w:p>
    <w:p w14:paraId="2F3C05C8" w14:textId="212593AD" w:rsidR="002C2D4A" w:rsidRDefault="002C2D4A" w:rsidP="002C2D4A">
      <w:pPr>
        <w:spacing w:after="0"/>
        <w:rPr>
          <w:lang w:val="en-US"/>
        </w:rPr>
      </w:pPr>
    </w:p>
    <w:p w14:paraId="399F25AC" w14:textId="77777777" w:rsidR="007F6502" w:rsidRPr="004E5E28" w:rsidRDefault="007F6502" w:rsidP="002C2D4A">
      <w:pPr>
        <w:spacing w:after="0"/>
        <w:rPr>
          <w:lang w:val="en-US"/>
        </w:rPr>
      </w:pPr>
    </w:p>
    <w:p w14:paraId="2CB68693" w14:textId="77777777" w:rsidR="008A76FD" w:rsidRPr="00526169" w:rsidRDefault="00174617" w:rsidP="00944B28">
      <w:pPr>
        <w:pStyle w:val="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lastRenderedPageBreak/>
              <w:t>Supporting IM name</w:t>
            </w:r>
          </w:p>
        </w:tc>
      </w:tr>
      <w:tr w:rsidR="00557B2E" w:rsidRPr="00526169" w14:paraId="146E630D" w14:textId="77777777" w:rsidTr="007D03D2">
        <w:trPr>
          <w:jc w:val="center"/>
        </w:trPr>
        <w:tc>
          <w:tcPr>
            <w:tcW w:w="0" w:type="auto"/>
            <w:shd w:val="clear" w:color="auto" w:fill="auto"/>
          </w:tcPr>
          <w:p w14:paraId="2164005B" w14:textId="162889F5" w:rsidR="00557B2E" w:rsidRPr="00526169" w:rsidRDefault="007F6502" w:rsidP="001C5C86">
            <w:pPr>
              <w:pStyle w:val="TAL"/>
            </w:pPr>
            <w:r>
              <w:t>vivo</w:t>
            </w:r>
          </w:p>
        </w:tc>
      </w:tr>
      <w:tr w:rsidR="005F7945" w:rsidRPr="00526169" w14:paraId="037FB72F" w14:textId="77777777" w:rsidTr="007D03D2">
        <w:trPr>
          <w:jc w:val="center"/>
        </w:trPr>
        <w:tc>
          <w:tcPr>
            <w:tcW w:w="0" w:type="auto"/>
            <w:shd w:val="clear" w:color="auto" w:fill="auto"/>
          </w:tcPr>
          <w:p w14:paraId="69DAA1D7" w14:textId="2C412DFC" w:rsidR="005F7945" w:rsidRPr="00526169" w:rsidRDefault="005F7945" w:rsidP="001C5C86">
            <w:pPr>
              <w:pStyle w:val="TAL"/>
              <w:rPr>
                <w:lang w:eastAsia="zh-CN"/>
              </w:rPr>
            </w:pPr>
          </w:p>
        </w:tc>
      </w:tr>
      <w:tr w:rsidR="00025316" w:rsidRPr="00651AC9" w14:paraId="73C6922A" w14:textId="77777777" w:rsidTr="00482CAE">
        <w:trPr>
          <w:trHeight w:val="152"/>
          <w:jc w:val="center"/>
        </w:trPr>
        <w:tc>
          <w:tcPr>
            <w:tcW w:w="0" w:type="auto"/>
            <w:shd w:val="clear" w:color="auto" w:fill="auto"/>
          </w:tcPr>
          <w:p w14:paraId="55A34623" w14:textId="5B8DD5F1" w:rsidR="00025316" w:rsidRPr="0038372C" w:rsidRDefault="00025316" w:rsidP="001C5C86">
            <w:pPr>
              <w:pStyle w:val="TAL"/>
              <w:rPr>
                <w:lang w:val="en-US"/>
              </w:rPr>
            </w:pPr>
          </w:p>
        </w:tc>
      </w:tr>
      <w:tr w:rsidR="00D11AE6" w:rsidRPr="00651AC9" w14:paraId="3C9F257F" w14:textId="77777777" w:rsidTr="00D11AE6">
        <w:trPr>
          <w:trHeight w:val="242"/>
          <w:jc w:val="center"/>
        </w:trPr>
        <w:tc>
          <w:tcPr>
            <w:tcW w:w="0" w:type="auto"/>
            <w:shd w:val="clear" w:color="auto" w:fill="auto"/>
          </w:tcPr>
          <w:p w14:paraId="23E25337" w14:textId="6B555DA2" w:rsidR="00D11AE6" w:rsidRDefault="00D11AE6" w:rsidP="001C5C86">
            <w:pPr>
              <w:pStyle w:val="TAL"/>
            </w:pPr>
          </w:p>
        </w:tc>
      </w:tr>
      <w:tr w:rsidR="003F312A" w:rsidRPr="00651AC9" w14:paraId="5FF41AB6" w14:textId="77777777" w:rsidTr="00D11AE6">
        <w:trPr>
          <w:trHeight w:val="242"/>
          <w:jc w:val="center"/>
        </w:trPr>
        <w:tc>
          <w:tcPr>
            <w:tcW w:w="0" w:type="auto"/>
            <w:shd w:val="clear" w:color="auto" w:fill="auto"/>
          </w:tcPr>
          <w:p w14:paraId="406E3BAC" w14:textId="44F5FCF2" w:rsidR="003F312A" w:rsidRDefault="003F312A" w:rsidP="003F312A">
            <w:pPr>
              <w:pStyle w:val="TAL"/>
            </w:pPr>
          </w:p>
        </w:tc>
      </w:tr>
      <w:tr w:rsidR="003F312A" w:rsidRPr="00651AC9" w14:paraId="6380BB6C" w14:textId="77777777" w:rsidTr="00D11AE6">
        <w:trPr>
          <w:trHeight w:val="242"/>
          <w:jc w:val="center"/>
        </w:trPr>
        <w:tc>
          <w:tcPr>
            <w:tcW w:w="0" w:type="auto"/>
            <w:shd w:val="clear" w:color="auto" w:fill="auto"/>
          </w:tcPr>
          <w:p w14:paraId="32B1A12B" w14:textId="2BF5BBBD" w:rsidR="003F312A" w:rsidRDefault="003F312A" w:rsidP="003F312A">
            <w:pPr>
              <w:pStyle w:val="TAL"/>
            </w:pPr>
          </w:p>
        </w:tc>
      </w:tr>
      <w:tr w:rsidR="003F312A" w:rsidRPr="00651AC9" w14:paraId="741F168B" w14:textId="77777777" w:rsidTr="00D11AE6">
        <w:trPr>
          <w:trHeight w:val="242"/>
          <w:jc w:val="center"/>
        </w:trPr>
        <w:tc>
          <w:tcPr>
            <w:tcW w:w="0" w:type="auto"/>
            <w:shd w:val="clear" w:color="auto" w:fill="auto"/>
          </w:tcPr>
          <w:p w14:paraId="5CA2FF0A" w14:textId="0D3003C0" w:rsidR="003F312A" w:rsidRDefault="003F312A" w:rsidP="003F312A">
            <w:pPr>
              <w:pStyle w:val="TAL"/>
            </w:pPr>
          </w:p>
        </w:tc>
      </w:tr>
      <w:tr w:rsidR="003F312A" w:rsidRPr="00651AC9" w14:paraId="058D0EFB" w14:textId="77777777" w:rsidTr="00D11AE6">
        <w:trPr>
          <w:trHeight w:val="242"/>
          <w:jc w:val="center"/>
        </w:trPr>
        <w:tc>
          <w:tcPr>
            <w:tcW w:w="0" w:type="auto"/>
            <w:shd w:val="clear" w:color="auto" w:fill="auto"/>
          </w:tcPr>
          <w:p w14:paraId="67B0D29F" w14:textId="060C982C" w:rsidR="003F312A" w:rsidRDefault="003F312A" w:rsidP="003F312A">
            <w:pPr>
              <w:pStyle w:val="TAL"/>
            </w:pPr>
          </w:p>
        </w:tc>
      </w:tr>
      <w:tr w:rsidR="003F312A" w:rsidRPr="00651AC9" w14:paraId="6806B4AC" w14:textId="77777777" w:rsidTr="00D11AE6">
        <w:trPr>
          <w:trHeight w:val="242"/>
          <w:jc w:val="center"/>
        </w:trPr>
        <w:tc>
          <w:tcPr>
            <w:tcW w:w="0" w:type="auto"/>
            <w:shd w:val="clear" w:color="auto" w:fill="auto"/>
          </w:tcPr>
          <w:p w14:paraId="0F847845" w14:textId="2C368509" w:rsidR="003F312A" w:rsidRDefault="003F312A" w:rsidP="003F312A">
            <w:pPr>
              <w:pStyle w:val="TAL"/>
            </w:pPr>
          </w:p>
        </w:tc>
      </w:tr>
      <w:tr w:rsidR="003F312A" w:rsidRPr="00651AC9" w14:paraId="244FE48E" w14:textId="77777777" w:rsidTr="00D11AE6">
        <w:trPr>
          <w:trHeight w:val="242"/>
          <w:jc w:val="center"/>
        </w:trPr>
        <w:tc>
          <w:tcPr>
            <w:tcW w:w="0" w:type="auto"/>
            <w:shd w:val="clear" w:color="auto" w:fill="auto"/>
          </w:tcPr>
          <w:p w14:paraId="644E20DF" w14:textId="429A74D3" w:rsidR="003F312A" w:rsidRDefault="003F312A" w:rsidP="003F312A">
            <w:pPr>
              <w:pStyle w:val="TAL"/>
            </w:pPr>
          </w:p>
        </w:tc>
      </w:tr>
      <w:tr w:rsidR="003F312A" w:rsidRPr="00651AC9" w14:paraId="1C10867A" w14:textId="77777777" w:rsidTr="00D11AE6">
        <w:trPr>
          <w:trHeight w:val="242"/>
          <w:jc w:val="center"/>
        </w:trPr>
        <w:tc>
          <w:tcPr>
            <w:tcW w:w="0" w:type="auto"/>
            <w:shd w:val="clear" w:color="auto" w:fill="auto"/>
          </w:tcPr>
          <w:p w14:paraId="27FFD163" w14:textId="3A80923A" w:rsidR="003F312A" w:rsidRDefault="003F312A" w:rsidP="003F312A">
            <w:pPr>
              <w:pStyle w:val="TAL"/>
            </w:pPr>
          </w:p>
        </w:tc>
      </w:tr>
      <w:tr w:rsidR="003F312A" w:rsidRPr="00651AC9" w14:paraId="485E7D33" w14:textId="77777777" w:rsidTr="00D11AE6">
        <w:trPr>
          <w:trHeight w:val="242"/>
          <w:jc w:val="center"/>
        </w:trPr>
        <w:tc>
          <w:tcPr>
            <w:tcW w:w="0" w:type="auto"/>
            <w:shd w:val="clear" w:color="auto" w:fill="auto"/>
          </w:tcPr>
          <w:p w14:paraId="4103C30C" w14:textId="71769129" w:rsidR="003F312A" w:rsidRDefault="003F312A" w:rsidP="003F312A">
            <w:pPr>
              <w:pStyle w:val="TAL"/>
            </w:pPr>
          </w:p>
        </w:tc>
      </w:tr>
      <w:tr w:rsidR="003F312A" w:rsidRPr="00651AC9" w14:paraId="528080EA" w14:textId="77777777" w:rsidTr="00D11AE6">
        <w:trPr>
          <w:trHeight w:val="242"/>
          <w:jc w:val="center"/>
        </w:trPr>
        <w:tc>
          <w:tcPr>
            <w:tcW w:w="0" w:type="auto"/>
            <w:shd w:val="clear" w:color="auto" w:fill="auto"/>
          </w:tcPr>
          <w:p w14:paraId="6BF5DF32" w14:textId="6CABC6C8" w:rsidR="003F312A" w:rsidRDefault="003F312A" w:rsidP="003F312A">
            <w:pPr>
              <w:pStyle w:val="TAL"/>
            </w:pPr>
          </w:p>
        </w:tc>
      </w:tr>
      <w:tr w:rsidR="003F312A" w:rsidRPr="00651AC9" w14:paraId="41BAEA35" w14:textId="77777777" w:rsidTr="00D11AE6">
        <w:trPr>
          <w:trHeight w:val="242"/>
          <w:jc w:val="center"/>
        </w:trPr>
        <w:tc>
          <w:tcPr>
            <w:tcW w:w="0" w:type="auto"/>
            <w:shd w:val="clear" w:color="auto" w:fill="auto"/>
          </w:tcPr>
          <w:p w14:paraId="26DE85AC" w14:textId="14F5CE49" w:rsidR="003F312A" w:rsidRDefault="003F312A" w:rsidP="003F312A">
            <w:pPr>
              <w:pStyle w:val="TAL"/>
            </w:pPr>
          </w:p>
        </w:tc>
      </w:tr>
      <w:tr w:rsidR="003F312A" w:rsidRPr="00651AC9" w14:paraId="3592026E" w14:textId="77777777" w:rsidTr="00D11AE6">
        <w:trPr>
          <w:trHeight w:val="242"/>
          <w:jc w:val="center"/>
        </w:trPr>
        <w:tc>
          <w:tcPr>
            <w:tcW w:w="0" w:type="auto"/>
            <w:shd w:val="clear" w:color="auto" w:fill="auto"/>
          </w:tcPr>
          <w:p w14:paraId="3AB7BB1C" w14:textId="34F78217" w:rsidR="003F312A" w:rsidRDefault="003F312A" w:rsidP="003F312A">
            <w:pPr>
              <w:pStyle w:val="TAL"/>
            </w:pPr>
          </w:p>
        </w:tc>
      </w:tr>
      <w:tr w:rsidR="003F312A" w:rsidRPr="00651AC9" w14:paraId="273BCC68" w14:textId="77777777" w:rsidTr="00D11AE6">
        <w:trPr>
          <w:trHeight w:val="242"/>
          <w:jc w:val="center"/>
        </w:trPr>
        <w:tc>
          <w:tcPr>
            <w:tcW w:w="0" w:type="auto"/>
            <w:shd w:val="clear" w:color="auto" w:fill="auto"/>
          </w:tcPr>
          <w:p w14:paraId="3D7406F5" w14:textId="16466F58" w:rsidR="003F312A" w:rsidRDefault="003F312A" w:rsidP="003F312A">
            <w:pPr>
              <w:pStyle w:val="TAL"/>
            </w:pPr>
          </w:p>
        </w:tc>
      </w:tr>
      <w:tr w:rsidR="003F312A" w:rsidRPr="00651AC9" w14:paraId="0FC8CAFF" w14:textId="77777777" w:rsidTr="00D11AE6">
        <w:trPr>
          <w:trHeight w:val="242"/>
          <w:jc w:val="center"/>
        </w:trPr>
        <w:tc>
          <w:tcPr>
            <w:tcW w:w="0" w:type="auto"/>
            <w:shd w:val="clear" w:color="auto" w:fill="auto"/>
          </w:tcPr>
          <w:p w14:paraId="30F3B08C" w14:textId="272A4548" w:rsidR="003F312A" w:rsidRDefault="003F312A" w:rsidP="003F312A">
            <w:pPr>
              <w:pStyle w:val="TAL"/>
            </w:pPr>
          </w:p>
        </w:tc>
      </w:tr>
      <w:tr w:rsidR="00F20B6A" w:rsidRPr="00651AC9" w14:paraId="321B1036" w14:textId="77777777" w:rsidTr="00D11AE6">
        <w:trPr>
          <w:trHeight w:val="242"/>
          <w:jc w:val="center"/>
        </w:trPr>
        <w:tc>
          <w:tcPr>
            <w:tcW w:w="0" w:type="auto"/>
            <w:shd w:val="clear" w:color="auto" w:fill="auto"/>
          </w:tcPr>
          <w:p w14:paraId="25B52A0E" w14:textId="1BB0AB7B" w:rsidR="00F20B6A" w:rsidRDefault="00F20B6A" w:rsidP="003F312A">
            <w:pPr>
              <w:pStyle w:val="TAL"/>
            </w:pPr>
          </w:p>
        </w:tc>
      </w:tr>
      <w:tr w:rsidR="00527549" w:rsidRPr="00651AC9" w14:paraId="7BD8F35D" w14:textId="77777777" w:rsidTr="00D11AE6">
        <w:trPr>
          <w:trHeight w:val="242"/>
          <w:jc w:val="center"/>
        </w:trPr>
        <w:tc>
          <w:tcPr>
            <w:tcW w:w="0" w:type="auto"/>
            <w:shd w:val="clear" w:color="auto" w:fill="auto"/>
          </w:tcPr>
          <w:p w14:paraId="0C8C4252" w14:textId="63AF5CBB" w:rsidR="00527549" w:rsidRDefault="00527549" w:rsidP="003F312A">
            <w:pPr>
              <w:pStyle w:val="TAL"/>
            </w:pPr>
          </w:p>
        </w:tc>
      </w:tr>
      <w:tr w:rsidR="00527549" w:rsidRPr="00651AC9" w14:paraId="2B2A631A" w14:textId="77777777" w:rsidTr="00D11AE6">
        <w:trPr>
          <w:trHeight w:val="242"/>
          <w:jc w:val="center"/>
        </w:trPr>
        <w:tc>
          <w:tcPr>
            <w:tcW w:w="0" w:type="auto"/>
            <w:shd w:val="clear" w:color="auto" w:fill="auto"/>
          </w:tcPr>
          <w:p w14:paraId="4CFD4419" w14:textId="77777777" w:rsidR="00527549" w:rsidRDefault="00527549" w:rsidP="003F312A">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7485C" w14:textId="77777777" w:rsidR="00D5189D" w:rsidRDefault="00D5189D">
      <w:r>
        <w:separator/>
      </w:r>
    </w:p>
  </w:endnote>
  <w:endnote w:type="continuationSeparator" w:id="0">
    <w:p w14:paraId="55067490" w14:textId="77777777" w:rsidR="00D5189D" w:rsidRDefault="00D51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DA22E" w14:textId="77777777" w:rsidR="00D5189D" w:rsidRDefault="00D5189D">
      <w:r>
        <w:separator/>
      </w:r>
    </w:p>
  </w:footnote>
  <w:footnote w:type="continuationSeparator" w:id="0">
    <w:p w14:paraId="51D2ADAB" w14:textId="77777777" w:rsidR="00D5189D" w:rsidRDefault="00D518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E30CF56E"/>
    <w:lvl w:ilvl="0" w:tplc="26C847BC">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7617D"/>
    <w:multiLevelType w:val="hybridMultilevel"/>
    <w:tmpl w:val="A6047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9"/>
  </w:num>
  <w:num w:numId="5">
    <w:abstractNumId w:val="23"/>
  </w:num>
  <w:num w:numId="6">
    <w:abstractNumId w:val="20"/>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2"/>
  </w:num>
  <w:num w:numId="16">
    <w:abstractNumId w:val="19"/>
  </w:num>
  <w:num w:numId="17">
    <w:abstractNumId w:val="15"/>
  </w:num>
  <w:num w:numId="18">
    <w:abstractNumId w:val="7"/>
  </w:num>
  <w:num w:numId="19">
    <w:abstractNumId w:val="21"/>
  </w:num>
  <w:num w:numId="20">
    <w:abstractNumId w:val="4"/>
  </w:num>
  <w:num w:numId="21">
    <w:abstractNumId w:val="17"/>
  </w:num>
  <w:num w:numId="22">
    <w:abstractNumId w:val="11"/>
  </w:num>
  <w:num w:numId="23">
    <w:abstractNumId w:val="14"/>
  </w:num>
  <w:num w:numId="24">
    <w:abstractNumId w:val="13"/>
  </w:num>
  <w:num w:numId="25">
    <w:abstractNumId w:val="1"/>
  </w:num>
  <w:num w:numId="26">
    <w:abstractNumId w:val="6"/>
  </w:num>
  <w:num w:numId="27">
    <w:abstractNumId w:val="10"/>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231"/>
    <w:rsid w:val="000205C5"/>
    <w:rsid w:val="00025316"/>
    <w:rsid w:val="0003239E"/>
    <w:rsid w:val="00037C06"/>
    <w:rsid w:val="00040A24"/>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0E6B42"/>
    <w:rsid w:val="000F4AA3"/>
    <w:rsid w:val="001001BD"/>
    <w:rsid w:val="0010087E"/>
    <w:rsid w:val="00102222"/>
    <w:rsid w:val="00111452"/>
    <w:rsid w:val="00116159"/>
    <w:rsid w:val="00116CAC"/>
    <w:rsid w:val="00120541"/>
    <w:rsid w:val="001211F3"/>
    <w:rsid w:val="00140736"/>
    <w:rsid w:val="001427B0"/>
    <w:rsid w:val="00142E3D"/>
    <w:rsid w:val="001570DC"/>
    <w:rsid w:val="00162EC7"/>
    <w:rsid w:val="00164D8F"/>
    <w:rsid w:val="00171E18"/>
    <w:rsid w:val="00172264"/>
    <w:rsid w:val="00174617"/>
    <w:rsid w:val="001759A7"/>
    <w:rsid w:val="00180A89"/>
    <w:rsid w:val="00186979"/>
    <w:rsid w:val="00193EB2"/>
    <w:rsid w:val="0019450C"/>
    <w:rsid w:val="001953F9"/>
    <w:rsid w:val="001973B2"/>
    <w:rsid w:val="001A0784"/>
    <w:rsid w:val="001A08C4"/>
    <w:rsid w:val="001A2731"/>
    <w:rsid w:val="001A4192"/>
    <w:rsid w:val="001A628D"/>
    <w:rsid w:val="001B1968"/>
    <w:rsid w:val="001C31D7"/>
    <w:rsid w:val="001C4375"/>
    <w:rsid w:val="001C5C86"/>
    <w:rsid w:val="001C718D"/>
    <w:rsid w:val="001D4CD2"/>
    <w:rsid w:val="001E19F1"/>
    <w:rsid w:val="001F3C29"/>
    <w:rsid w:val="001F44DA"/>
    <w:rsid w:val="001F7EB4"/>
    <w:rsid w:val="002000C2"/>
    <w:rsid w:val="00205F25"/>
    <w:rsid w:val="00211BCC"/>
    <w:rsid w:val="00214DBC"/>
    <w:rsid w:val="00216D07"/>
    <w:rsid w:val="002209FC"/>
    <w:rsid w:val="00221B1E"/>
    <w:rsid w:val="00224855"/>
    <w:rsid w:val="002308DF"/>
    <w:rsid w:val="00230F4C"/>
    <w:rsid w:val="002320D0"/>
    <w:rsid w:val="00232AA7"/>
    <w:rsid w:val="00233B4F"/>
    <w:rsid w:val="00240DCD"/>
    <w:rsid w:val="0024786B"/>
    <w:rsid w:val="002508EF"/>
    <w:rsid w:val="00251D80"/>
    <w:rsid w:val="00251FCE"/>
    <w:rsid w:val="00260E77"/>
    <w:rsid w:val="002637B0"/>
    <w:rsid w:val="002640E5"/>
    <w:rsid w:val="0026436F"/>
    <w:rsid w:val="0026606E"/>
    <w:rsid w:val="002761DE"/>
    <w:rsid w:val="00276403"/>
    <w:rsid w:val="00291B72"/>
    <w:rsid w:val="002A07FF"/>
    <w:rsid w:val="002A70CA"/>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42BD"/>
    <w:rsid w:val="0031441B"/>
    <w:rsid w:val="00317085"/>
    <w:rsid w:val="003205AD"/>
    <w:rsid w:val="0032362C"/>
    <w:rsid w:val="0033027D"/>
    <w:rsid w:val="00330A8C"/>
    <w:rsid w:val="00335FB2"/>
    <w:rsid w:val="0034045C"/>
    <w:rsid w:val="00341EA4"/>
    <w:rsid w:val="00344158"/>
    <w:rsid w:val="003639A9"/>
    <w:rsid w:val="00365E58"/>
    <w:rsid w:val="00367370"/>
    <w:rsid w:val="00376B60"/>
    <w:rsid w:val="0037767E"/>
    <w:rsid w:val="00381AEC"/>
    <w:rsid w:val="0038372C"/>
    <w:rsid w:val="0038516D"/>
    <w:rsid w:val="003858DC"/>
    <w:rsid w:val="003869D7"/>
    <w:rsid w:val="00397525"/>
    <w:rsid w:val="00397CA3"/>
    <w:rsid w:val="003A1EB0"/>
    <w:rsid w:val="003A4F07"/>
    <w:rsid w:val="003A5240"/>
    <w:rsid w:val="003A6EAE"/>
    <w:rsid w:val="003B5C05"/>
    <w:rsid w:val="003C0F14"/>
    <w:rsid w:val="003C224F"/>
    <w:rsid w:val="003C3459"/>
    <w:rsid w:val="003C3F00"/>
    <w:rsid w:val="003C4872"/>
    <w:rsid w:val="003C6DA6"/>
    <w:rsid w:val="003C75C7"/>
    <w:rsid w:val="003D62A9"/>
    <w:rsid w:val="003D76D9"/>
    <w:rsid w:val="003D77B3"/>
    <w:rsid w:val="003F268E"/>
    <w:rsid w:val="003F312A"/>
    <w:rsid w:val="003F7B3D"/>
    <w:rsid w:val="00401D8D"/>
    <w:rsid w:val="00411698"/>
    <w:rsid w:val="00411B45"/>
    <w:rsid w:val="00411FD1"/>
    <w:rsid w:val="00414164"/>
    <w:rsid w:val="0041789B"/>
    <w:rsid w:val="004260A5"/>
    <w:rsid w:val="004308EE"/>
    <w:rsid w:val="00432283"/>
    <w:rsid w:val="0043745F"/>
    <w:rsid w:val="0044029F"/>
    <w:rsid w:val="00441F31"/>
    <w:rsid w:val="00442F2E"/>
    <w:rsid w:val="00454F78"/>
    <w:rsid w:val="00463329"/>
    <w:rsid w:val="00465344"/>
    <w:rsid w:val="00467899"/>
    <w:rsid w:val="004764C6"/>
    <w:rsid w:val="0048267C"/>
    <w:rsid w:val="00482CAE"/>
    <w:rsid w:val="00485316"/>
    <w:rsid w:val="004862B3"/>
    <w:rsid w:val="004876B9"/>
    <w:rsid w:val="0049158C"/>
    <w:rsid w:val="00492AEC"/>
    <w:rsid w:val="00493A79"/>
    <w:rsid w:val="004A40B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4F2F4C"/>
    <w:rsid w:val="004F76B8"/>
    <w:rsid w:val="00502CD2"/>
    <w:rsid w:val="00504530"/>
    <w:rsid w:val="00504E33"/>
    <w:rsid w:val="00511DA8"/>
    <w:rsid w:val="00520B0B"/>
    <w:rsid w:val="00521187"/>
    <w:rsid w:val="00525FD8"/>
    <w:rsid w:val="00526169"/>
    <w:rsid w:val="00527549"/>
    <w:rsid w:val="00543CF7"/>
    <w:rsid w:val="00552A52"/>
    <w:rsid w:val="00552C2C"/>
    <w:rsid w:val="00553E17"/>
    <w:rsid w:val="00554083"/>
    <w:rsid w:val="00554D13"/>
    <w:rsid w:val="005555B7"/>
    <w:rsid w:val="005562A8"/>
    <w:rsid w:val="005573BB"/>
    <w:rsid w:val="005576CC"/>
    <w:rsid w:val="00557B2E"/>
    <w:rsid w:val="00560DA3"/>
    <w:rsid w:val="00561267"/>
    <w:rsid w:val="005731A9"/>
    <w:rsid w:val="00573864"/>
    <w:rsid w:val="00574059"/>
    <w:rsid w:val="00590087"/>
    <w:rsid w:val="0059536C"/>
    <w:rsid w:val="005A023B"/>
    <w:rsid w:val="005A0444"/>
    <w:rsid w:val="005A04AF"/>
    <w:rsid w:val="005A4961"/>
    <w:rsid w:val="005B2200"/>
    <w:rsid w:val="005B4342"/>
    <w:rsid w:val="005B4CEB"/>
    <w:rsid w:val="005C4F58"/>
    <w:rsid w:val="005C5E8D"/>
    <w:rsid w:val="005C78F2"/>
    <w:rsid w:val="005D057C"/>
    <w:rsid w:val="005D3FEC"/>
    <w:rsid w:val="005D44BE"/>
    <w:rsid w:val="005E0D55"/>
    <w:rsid w:val="005E2E36"/>
    <w:rsid w:val="005E32FE"/>
    <w:rsid w:val="005E5120"/>
    <w:rsid w:val="005F1DE8"/>
    <w:rsid w:val="005F27DD"/>
    <w:rsid w:val="005F7945"/>
    <w:rsid w:val="00611EC4"/>
    <w:rsid w:val="00612542"/>
    <w:rsid w:val="006146D2"/>
    <w:rsid w:val="0061539A"/>
    <w:rsid w:val="00620B3F"/>
    <w:rsid w:val="006239E7"/>
    <w:rsid w:val="00624797"/>
    <w:rsid w:val="006254C4"/>
    <w:rsid w:val="00626784"/>
    <w:rsid w:val="00634BD7"/>
    <w:rsid w:val="006418C6"/>
    <w:rsid w:val="00641ED8"/>
    <w:rsid w:val="0065015D"/>
    <w:rsid w:val="00651AC9"/>
    <w:rsid w:val="00654893"/>
    <w:rsid w:val="00671BBB"/>
    <w:rsid w:val="00682237"/>
    <w:rsid w:val="0068383D"/>
    <w:rsid w:val="00685933"/>
    <w:rsid w:val="00692AB8"/>
    <w:rsid w:val="00695251"/>
    <w:rsid w:val="006A0C6A"/>
    <w:rsid w:val="006A0EF8"/>
    <w:rsid w:val="006A45BA"/>
    <w:rsid w:val="006B290C"/>
    <w:rsid w:val="006B4280"/>
    <w:rsid w:val="006B4B1C"/>
    <w:rsid w:val="006B7641"/>
    <w:rsid w:val="006C4991"/>
    <w:rsid w:val="006C7BA2"/>
    <w:rsid w:val="006D0701"/>
    <w:rsid w:val="006D6E85"/>
    <w:rsid w:val="006E0F19"/>
    <w:rsid w:val="006E1B9F"/>
    <w:rsid w:val="006E1FDA"/>
    <w:rsid w:val="006E3F42"/>
    <w:rsid w:val="006E5E87"/>
    <w:rsid w:val="006F0C3E"/>
    <w:rsid w:val="006F73F0"/>
    <w:rsid w:val="007067D6"/>
    <w:rsid w:val="00707203"/>
    <w:rsid w:val="00707673"/>
    <w:rsid w:val="00715F24"/>
    <w:rsid w:val="007162BE"/>
    <w:rsid w:val="00722267"/>
    <w:rsid w:val="007242BB"/>
    <w:rsid w:val="00727123"/>
    <w:rsid w:val="00727179"/>
    <w:rsid w:val="00737ED5"/>
    <w:rsid w:val="00747131"/>
    <w:rsid w:val="0075252A"/>
    <w:rsid w:val="007569B2"/>
    <w:rsid w:val="00762271"/>
    <w:rsid w:val="00764B84"/>
    <w:rsid w:val="00765028"/>
    <w:rsid w:val="00771BE1"/>
    <w:rsid w:val="0078034D"/>
    <w:rsid w:val="007815F5"/>
    <w:rsid w:val="007846D0"/>
    <w:rsid w:val="007852A1"/>
    <w:rsid w:val="00785996"/>
    <w:rsid w:val="00790BCC"/>
    <w:rsid w:val="0079436C"/>
    <w:rsid w:val="00795CEE"/>
    <w:rsid w:val="007974F5"/>
    <w:rsid w:val="007A5AA5"/>
    <w:rsid w:val="007B0F49"/>
    <w:rsid w:val="007B3584"/>
    <w:rsid w:val="007C659F"/>
    <w:rsid w:val="007C6D9F"/>
    <w:rsid w:val="007C72AF"/>
    <w:rsid w:val="007C7BDC"/>
    <w:rsid w:val="007C7E14"/>
    <w:rsid w:val="007D03D2"/>
    <w:rsid w:val="007D1AB2"/>
    <w:rsid w:val="007E3353"/>
    <w:rsid w:val="007E4CD3"/>
    <w:rsid w:val="007E5F31"/>
    <w:rsid w:val="007F522E"/>
    <w:rsid w:val="007F632A"/>
    <w:rsid w:val="007F6502"/>
    <w:rsid w:val="007F7421"/>
    <w:rsid w:val="008014B1"/>
    <w:rsid w:val="00801F7F"/>
    <w:rsid w:val="00810547"/>
    <w:rsid w:val="00811C4C"/>
    <w:rsid w:val="008247A4"/>
    <w:rsid w:val="00834A60"/>
    <w:rsid w:val="008408C8"/>
    <w:rsid w:val="00843770"/>
    <w:rsid w:val="008466F5"/>
    <w:rsid w:val="00852A53"/>
    <w:rsid w:val="00853D2D"/>
    <w:rsid w:val="00863811"/>
    <w:rsid w:val="00863E89"/>
    <w:rsid w:val="00872B3B"/>
    <w:rsid w:val="00873F58"/>
    <w:rsid w:val="00874D26"/>
    <w:rsid w:val="00875C94"/>
    <w:rsid w:val="0088222A"/>
    <w:rsid w:val="008901F6"/>
    <w:rsid w:val="00891143"/>
    <w:rsid w:val="008937D3"/>
    <w:rsid w:val="00896C03"/>
    <w:rsid w:val="008977E3"/>
    <w:rsid w:val="008A495D"/>
    <w:rsid w:val="008A6745"/>
    <w:rsid w:val="008A76FD"/>
    <w:rsid w:val="008B2D09"/>
    <w:rsid w:val="008B381C"/>
    <w:rsid w:val="008B5067"/>
    <w:rsid w:val="008B519F"/>
    <w:rsid w:val="008C537F"/>
    <w:rsid w:val="008D16B5"/>
    <w:rsid w:val="008D30D1"/>
    <w:rsid w:val="008D658B"/>
    <w:rsid w:val="008E4041"/>
    <w:rsid w:val="008E6633"/>
    <w:rsid w:val="008E69C2"/>
    <w:rsid w:val="008F7D03"/>
    <w:rsid w:val="00900D8C"/>
    <w:rsid w:val="009048B6"/>
    <w:rsid w:val="0091681F"/>
    <w:rsid w:val="00926AB7"/>
    <w:rsid w:val="00927B1A"/>
    <w:rsid w:val="00940A40"/>
    <w:rsid w:val="009437A2"/>
    <w:rsid w:val="00943B57"/>
    <w:rsid w:val="00944B28"/>
    <w:rsid w:val="0094516D"/>
    <w:rsid w:val="00951306"/>
    <w:rsid w:val="00956FFE"/>
    <w:rsid w:val="00960E07"/>
    <w:rsid w:val="00967838"/>
    <w:rsid w:val="0096791F"/>
    <w:rsid w:val="00977554"/>
    <w:rsid w:val="00982CD6"/>
    <w:rsid w:val="00985B73"/>
    <w:rsid w:val="009870A7"/>
    <w:rsid w:val="00987FEC"/>
    <w:rsid w:val="009919D2"/>
    <w:rsid w:val="00991D42"/>
    <w:rsid w:val="00992266"/>
    <w:rsid w:val="00992F7C"/>
    <w:rsid w:val="00994A54"/>
    <w:rsid w:val="009A2185"/>
    <w:rsid w:val="009A3BC4"/>
    <w:rsid w:val="009B055C"/>
    <w:rsid w:val="009B1936"/>
    <w:rsid w:val="009B47CF"/>
    <w:rsid w:val="009B493F"/>
    <w:rsid w:val="009B63FA"/>
    <w:rsid w:val="009C23B9"/>
    <w:rsid w:val="009C2977"/>
    <w:rsid w:val="009C2DCC"/>
    <w:rsid w:val="009C2FEC"/>
    <w:rsid w:val="009D1D03"/>
    <w:rsid w:val="009D28CE"/>
    <w:rsid w:val="009D3C1F"/>
    <w:rsid w:val="009D6AD1"/>
    <w:rsid w:val="009D6F11"/>
    <w:rsid w:val="009E4378"/>
    <w:rsid w:val="009E6C21"/>
    <w:rsid w:val="009F55D0"/>
    <w:rsid w:val="009F7313"/>
    <w:rsid w:val="009F7959"/>
    <w:rsid w:val="00A01CFF"/>
    <w:rsid w:val="00A10539"/>
    <w:rsid w:val="00A107D2"/>
    <w:rsid w:val="00A1167A"/>
    <w:rsid w:val="00A13257"/>
    <w:rsid w:val="00A15763"/>
    <w:rsid w:val="00A16202"/>
    <w:rsid w:val="00A16BDD"/>
    <w:rsid w:val="00A16E0D"/>
    <w:rsid w:val="00A226C6"/>
    <w:rsid w:val="00A27912"/>
    <w:rsid w:val="00A338A3"/>
    <w:rsid w:val="00A35110"/>
    <w:rsid w:val="00A36378"/>
    <w:rsid w:val="00A40015"/>
    <w:rsid w:val="00A47445"/>
    <w:rsid w:val="00A47505"/>
    <w:rsid w:val="00A518DC"/>
    <w:rsid w:val="00A52563"/>
    <w:rsid w:val="00A6226C"/>
    <w:rsid w:val="00A625BA"/>
    <w:rsid w:val="00A6656B"/>
    <w:rsid w:val="00A70E1E"/>
    <w:rsid w:val="00A73257"/>
    <w:rsid w:val="00A737D6"/>
    <w:rsid w:val="00A777AF"/>
    <w:rsid w:val="00A835B7"/>
    <w:rsid w:val="00A86137"/>
    <w:rsid w:val="00A9081F"/>
    <w:rsid w:val="00A9188C"/>
    <w:rsid w:val="00A97A52"/>
    <w:rsid w:val="00AA0741"/>
    <w:rsid w:val="00AA0D6A"/>
    <w:rsid w:val="00AA4FE5"/>
    <w:rsid w:val="00AB58BF"/>
    <w:rsid w:val="00AC16A6"/>
    <w:rsid w:val="00AC421F"/>
    <w:rsid w:val="00AC54BA"/>
    <w:rsid w:val="00AD77C4"/>
    <w:rsid w:val="00AE05C8"/>
    <w:rsid w:val="00AE25BF"/>
    <w:rsid w:val="00AE3EE3"/>
    <w:rsid w:val="00AE6DB3"/>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46014"/>
    <w:rsid w:val="00B52639"/>
    <w:rsid w:val="00B55CA7"/>
    <w:rsid w:val="00B577AA"/>
    <w:rsid w:val="00B61533"/>
    <w:rsid w:val="00B64D1E"/>
    <w:rsid w:val="00B732A1"/>
    <w:rsid w:val="00B73B4C"/>
    <w:rsid w:val="00B73F75"/>
    <w:rsid w:val="00B7467A"/>
    <w:rsid w:val="00B9361C"/>
    <w:rsid w:val="00BA3A53"/>
    <w:rsid w:val="00BA4095"/>
    <w:rsid w:val="00BA5B43"/>
    <w:rsid w:val="00BB1BB8"/>
    <w:rsid w:val="00BB6D8F"/>
    <w:rsid w:val="00BC642A"/>
    <w:rsid w:val="00BD3BA1"/>
    <w:rsid w:val="00BE49D6"/>
    <w:rsid w:val="00BE7AAC"/>
    <w:rsid w:val="00BF7C9D"/>
    <w:rsid w:val="00C01E8C"/>
    <w:rsid w:val="00C03E01"/>
    <w:rsid w:val="00C071C1"/>
    <w:rsid w:val="00C07E0A"/>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33A5"/>
    <w:rsid w:val="00C5591F"/>
    <w:rsid w:val="00C57C50"/>
    <w:rsid w:val="00C657B6"/>
    <w:rsid w:val="00C70A50"/>
    <w:rsid w:val="00C715CA"/>
    <w:rsid w:val="00C7495D"/>
    <w:rsid w:val="00C77CE9"/>
    <w:rsid w:val="00C8384B"/>
    <w:rsid w:val="00CA0968"/>
    <w:rsid w:val="00CA168E"/>
    <w:rsid w:val="00CA1E95"/>
    <w:rsid w:val="00CA22CF"/>
    <w:rsid w:val="00CA5461"/>
    <w:rsid w:val="00CA5E8F"/>
    <w:rsid w:val="00CB4236"/>
    <w:rsid w:val="00CC36E0"/>
    <w:rsid w:val="00CC72A4"/>
    <w:rsid w:val="00CD0B73"/>
    <w:rsid w:val="00CD3153"/>
    <w:rsid w:val="00CE42C2"/>
    <w:rsid w:val="00CF62C9"/>
    <w:rsid w:val="00CF6810"/>
    <w:rsid w:val="00CF7083"/>
    <w:rsid w:val="00CF7ECA"/>
    <w:rsid w:val="00D11AE6"/>
    <w:rsid w:val="00D14C17"/>
    <w:rsid w:val="00D1782E"/>
    <w:rsid w:val="00D216D6"/>
    <w:rsid w:val="00D31CC8"/>
    <w:rsid w:val="00D32678"/>
    <w:rsid w:val="00D5189D"/>
    <w:rsid w:val="00D521C1"/>
    <w:rsid w:val="00D647A2"/>
    <w:rsid w:val="00D71F40"/>
    <w:rsid w:val="00D77416"/>
    <w:rsid w:val="00D804D0"/>
    <w:rsid w:val="00D80FC6"/>
    <w:rsid w:val="00D83461"/>
    <w:rsid w:val="00D866F5"/>
    <w:rsid w:val="00D906DB"/>
    <w:rsid w:val="00D90B8F"/>
    <w:rsid w:val="00D964BC"/>
    <w:rsid w:val="00DA0245"/>
    <w:rsid w:val="00DA3A55"/>
    <w:rsid w:val="00DA74F3"/>
    <w:rsid w:val="00DB07EA"/>
    <w:rsid w:val="00DB5268"/>
    <w:rsid w:val="00DB69F3"/>
    <w:rsid w:val="00DB7474"/>
    <w:rsid w:val="00DC0F98"/>
    <w:rsid w:val="00DC1718"/>
    <w:rsid w:val="00DC4907"/>
    <w:rsid w:val="00DC4D60"/>
    <w:rsid w:val="00DC660A"/>
    <w:rsid w:val="00DD017C"/>
    <w:rsid w:val="00DD397A"/>
    <w:rsid w:val="00DD58B7"/>
    <w:rsid w:val="00DD5E5B"/>
    <w:rsid w:val="00DD6699"/>
    <w:rsid w:val="00DF0DC6"/>
    <w:rsid w:val="00DF6DC5"/>
    <w:rsid w:val="00E007C5"/>
    <w:rsid w:val="00E00DBF"/>
    <w:rsid w:val="00E015E9"/>
    <w:rsid w:val="00E0213F"/>
    <w:rsid w:val="00E0244E"/>
    <w:rsid w:val="00E033E0"/>
    <w:rsid w:val="00E04DDF"/>
    <w:rsid w:val="00E1026B"/>
    <w:rsid w:val="00E13CB2"/>
    <w:rsid w:val="00E20C37"/>
    <w:rsid w:val="00E26FD8"/>
    <w:rsid w:val="00E30128"/>
    <w:rsid w:val="00E36E3F"/>
    <w:rsid w:val="00E401EE"/>
    <w:rsid w:val="00E4506F"/>
    <w:rsid w:val="00E463CE"/>
    <w:rsid w:val="00E52C57"/>
    <w:rsid w:val="00E57E7D"/>
    <w:rsid w:val="00E6036F"/>
    <w:rsid w:val="00E606F8"/>
    <w:rsid w:val="00E619F3"/>
    <w:rsid w:val="00E62FB8"/>
    <w:rsid w:val="00E63FCA"/>
    <w:rsid w:val="00E64748"/>
    <w:rsid w:val="00E73407"/>
    <w:rsid w:val="00E74D19"/>
    <w:rsid w:val="00E75187"/>
    <w:rsid w:val="00E7701D"/>
    <w:rsid w:val="00E83174"/>
    <w:rsid w:val="00E84CD8"/>
    <w:rsid w:val="00E90B85"/>
    <w:rsid w:val="00E91679"/>
    <w:rsid w:val="00E92452"/>
    <w:rsid w:val="00E94124"/>
    <w:rsid w:val="00E94CC1"/>
    <w:rsid w:val="00EA100E"/>
    <w:rsid w:val="00EA404F"/>
    <w:rsid w:val="00EA5167"/>
    <w:rsid w:val="00EB273B"/>
    <w:rsid w:val="00EB32BB"/>
    <w:rsid w:val="00EC3039"/>
    <w:rsid w:val="00ED00E2"/>
    <w:rsid w:val="00ED4A00"/>
    <w:rsid w:val="00ED522A"/>
    <w:rsid w:val="00ED67DA"/>
    <w:rsid w:val="00ED7A5B"/>
    <w:rsid w:val="00F01BC2"/>
    <w:rsid w:val="00F07C92"/>
    <w:rsid w:val="00F1265F"/>
    <w:rsid w:val="00F14B43"/>
    <w:rsid w:val="00F203C7"/>
    <w:rsid w:val="00F20B6A"/>
    <w:rsid w:val="00F215E2"/>
    <w:rsid w:val="00F2203F"/>
    <w:rsid w:val="00F41A27"/>
    <w:rsid w:val="00F4338D"/>
    <w:rsid w:val="00F43FC5"/>
    <w:rsid w:val="00F440D3"/>
    <w:rsid w:val="00F446AC"/>
    <w:rsid w:val="00F44E24"/>
    <w:rsid w:val="00F45AF2"/>
    <w:rsid w:val="00F46EAF"/>
    <w:rsid w:val="00F47386"/>
    <w:rsid w:val="00F539CC"/>
    <w:rsid w:val="00F53B90"/>
    <w:rsid w:val="00F62688"/>
    <w:rsid w:val="00F639BD"/>
    <w:rsid w:val="00F70F1C"/>
    <w:rsid w:val="00F73374"/>
    <w:rsid w:val="00F7670F"/>
    <w:rsid w:val="00F81C21"/>
    <w:rsid w:val="00F83D11"/>
    <w:rsid w:val="00F85582"/>
    <w:rsid w:val="00F85CD4"/>
    <w:rsid w:val="00F871BC"/>
    <w:rsid w:val="00F921F1"/>
    <w:rsid w:val="00FA1E5E"/>
    <w:rsid w:val="00FB127E"/>
    <w:rsid w:val="00FB3A9E"/>
    <w:rsid w:val="00FB565A"/>
    <w:rsid w:val="00FB5D3B"/>
    <w:rsid w:val="00FC0804"/>
    <w:rsid w:val="00FC1992"/>
    <w:rsid w:val="00FC3B6D"/>
    <w:rsid w:val="00FC675A"/>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4083"/>
    <w:pPr>
      <w:overflowPunct w:val="0"/>
      <w:autoSpaceDE w:val="0"/>
      <w:autoSpaceDN w:val="0"/>
      <w:adjustRightInd w:val="0"/>
      <w:spacing w:after="180"/>
      <w:textAlignment w:val="baseline"/>
    </w:pPr>
    <w:rPr>
      <w:lang w:val="en-GB" w:eastAsia="en-US"/>
    </w:rPr>
  </w:style>
  <w:style w:type="paragraph" w:styleId="1">
    <w:name w:val="heading 1"/>
    <w:next w:val="a"/>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C70A50"/>
    <w:pPr>
      <w:pBdr>
        <w:top w:val="none" w:sz="0" w:space="0" w:color="auto"/>
      </w:pBdr>
      <w:spacing w:before="180"/>
      <w:outlineLvl w:val="1"/>
    </w:pPr>
    <w:rPr>
      <w:sz w:val="32"/>
    </w:rPr>
  </w:style>
  <w:style w:type="paragraph" w:styleId="3">
    <w:name w:val="heading 3"/>
    <w:basedOn w:val="2"/>
    <w:next w:val="a"/>
    <w:qFormat/>
    <w:rsid w:val="00C70A50"/>
    <w:pPr>
      <w:spacing w:before="120"/>
      <w:outlineLvl w:val="2"/>
    </w:pPr>
    <w:rPr>
      <w:sz w:val="28"/>
    </w:rPr>
  </w:style>
  <w:style w:type="paragraph" w:styleId="4">
    <w:name w:val="heading 4"/>
    <w:basedOn w:val="3"/>
    <w:next w:val="a"/>
    <w:qFormat/>
    <w:rsid w:val="00C70A50"/>
    <w:pPr>
      <w:ind w:left="1418" w:hanging="1418"/>
      <w:outlineLvl w:val="3"/>
    </w:pPr>
    <w:rPr>
      <w:sz w:val="24"/>
    </w:rPr>
  </w:style>
  <w:style w:type="paragraph" w:styleId="5">
    <w:name w:val="heading 5"/>
    <w:basedOn w:val="4"/>
    <w:next w:val="a"/>
    <w:qFormat/>
    <w:rsid w:val="00C70A50"/>
    <w:pPr>
      <w:ind w:left="1701" w:hanging="1701"/>
      <w:outlineLvl w:val="4"/>
    </w:pPr>
    <w:rPr>
      <w:sz w:val="22"/>
    </w:rPr>
  </w:style>
  <w:style w:type="paragraph" w:styleId="6">
    <w:name w:val="heading 6"/>
    <w:basedOn w:val="H6"/>
    <w:next w:val="a"/>
    <w:qFormat/>
    <w:rsid w:val="00C70A50"/>
    <w:pPr>
      <w:outlineLvl w:val="5"/>
    </w:pPr>
  </w:style>
  <w:style w:type="paragraph" w:styleId="7">
    <w:name w:val="heading 7"/>
    <w:basedOn w:val="H6"/>
    <w:next w:val="a"/>
    <w:qFormat/>
    <w:rsid w:val="00C70A50"/>
    <w:pPr>
      <w:outlineLvl w:val="6"/>
    </w:pPr>
  </w:style>
  <w:style w:type="paragraph" w:styleId="8">
    <w:name w:val="heading 8"/>
    <w:basedOn w:val="1"/>
    <w:next w:val="a"/>
    <w:qFormat/>
    <w:rsid w:val="00C70A50"/>
    <w:pPr>
      <w:ind w:left="0" w:firstLine="0"/>
      <w:outlineLvl w:val="7"/>
    </w:pPr>
  </w:style>
  <w:style w:type="paragraph" w:styleId="9">
    <w:name w:val="heading 9"/>
    <w:basedOn w:val="8"/>
    <w:next w:val="a"/>
    <w:qFormat/>
    <w:rsid w:val="00C70A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70A5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21">
    <w:name w:val="index 2"/>
    <w:basedOn w:val="10"/>
    <w:semiHidden/>
    <w:rsid w:val="00C70A50"/>
    <w:pPr>
      <w:ind w:left="284"/>
    </w:pPr>
  </w:style>
  <w:style w:type="paragraph" w:styleId="10">
    <w:name w:val="index 1"/>
    <w:basedOn w:val="a"/>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70A50"/>
    <w:pPr>
      <w:outlineLvl w:val="9"/>
    </w:pPr>
  </w:style>
  <w:style w:type="paragraph" w:styleId="22">
    <w:name w:val="List Number 2"/>
    <w:basedOn w:val="ad"/>
    <w:rsid w:val="00C70A50"/>
    <w:pPr>
      <w:ind w:left="851"/>
    </w:pPr>
  </w:style>
  <w:style w:type="character" w:styleId="ae">
    <w:name w:val="footnote reference"/>
    <w:semiHidden/>
    <w:rsid w:val="00C70A50"/>
    <w:rPr>
      <w:b/>
      <w:position w:val="6"/>
      <w:sz w:val="16"/>
    </w:rPr>
  </w:style>
  <w:style w:type="paragraph" w:styleId="af">
    <w:name w:val="footnote text"/>
    <w:basedOn w:val="a"/>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a"/>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a"/>
    <w:rsid w:val="00C70A50"/>
    <w:pPr>
      <w:keepLines/>
      <w:ind w:left="1702" w:hanging="1418"/>
    </w:pPr>
  </w:style>
  <w:style w:type="paragraph" w:customStyle="1" w:styleId="FP">
    <w:name w:val="FP"/>
    <w:basedOn w:val="a"/>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a"/>
    <w:semiHidden/>
    <w:rsid w:val="00C70A50"/>
    <w:pPr>
      <w:ind w:left="1985" w:hanging="1985"/>
    </w:pPr>
  </w:style>
  <w:style w:type="paragraph" w:styleId="TOC7">
    <w:name w:val="toc 7"/>
    <w:basedOn w:val="TOC6"/>
    <w:next w:val="a"/>
    <w:semiHidden/>
    <w:rsid w:val="00C70A50"/>
    <w:pPr>
      <w:ind w:left="2268" w:hanging="2268"/>
    </w:pPr>
  </w:style>
  <w:style w:type="paragraph" w:styleId="23">
    <w:name w:val="List Bullet 2"/>
    <w:basedOn w:val="af0"/>
    <w:rsid w:val="00C70A50"/>
    <w:pPr>
      <w:ind w:left="851"/>
    </w:pPr>
  </w:style>
  <w:style w:type="paragraph" w:styleId="30">
    <w:name w:val="List Bullet 3"/>
    <w:basedOn w:val="23"/>
    <w:rsid w:val="00C70A50"/>
    <w:pPr>
      <w:ind w:left="1135"/>
    </w:pPr>
  </w:style>
  <w:style w:type="paragraph" w:styleId="ad">
    <w:name w:val="List Number"/>
    <w:basedOn w:val="af1"/>
    <w:rsid w:val="00C70A50"/>
  </w:style>
  <w:style w:type="paragraph" w:customStyle="1" w:styleId="EQ">
    <w:name w:val="EQ"/>
    <w:basedOn w:val="a"/>
    <w:next w:val="a"/>
    <w:rsid w:val="00C70A50"/>
    <w:pPr>
      <w:keepLines/>
      <w:tabs>
        <w:tab w:val="center" w:pos="4536"/>
        <w:tab w:val="right" w:pos="9072"/>
      </w:tabs>
    </w:pPr>
    <w:rPr>
      <w:noProof/>
    </w:rPr>
  </w:style>
  <w:style w:type="paragraph" w:customStyle="1" w:styleId="TH">
    <w:name w:val="TH"/>
    <w:basedOn w:val="a"/>
    <w:link w:val="THChar"/>
    <w:qFormat/>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link w:val="PLChar"/>
    <w:qFormat/>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5"/>
    <w:next w:val="a"/>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24">
    <w:name w:val="List 2"/>
    <w:basedOn w:val="af1"/>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C70A50"/>
    <w:pPr>
      <w:ind w:left="1135"/>
    </w:pPr>
  </w:style>
  <w:style w:type="paragraph" w:styleId="40">
    <w:name w:val="List 4"/>
    <w:basedOn w:val="31"/>
    <w:rsid w:val="00C70A50"/>
    <w:pPr>
      <w:ind w:left="1418"/>
    </w:pPr>
  </w:style>
  <w:style w:type="paragraph" w:styleId="50">
    <w:name w:val="List 5"/>
    <w:basedOn w:val="40"/>
    <w:rsid w:val="00C70A50"/>
    <w:pPr>
      <w:ind w:left="1702"/>
    </w:pPr>
  </w:style>
  <w:style w:type="paragraph" w:customStyle="1" w:styleId="EditorsNote">
    <w:name w:val="Editor's Note"/>
    <w:basedOn w:val="NO"/>
    <w:rsid w:val="00C70A50"/>
    <w:rPr>
      <w:color w:val="FF0000"/>
    </w:rPr>
  </w:style>
  <w:style w:type="paragraph" w:styleId="af1">
    <w:name w:val="List"/>
    <w:basedOn w:val="a"/>
    <w:rsid w:val="00C70A50"/>
    <w:pPr>
      <w:ind w:left="568" w:hanging="284"/>
    </w:pPr>
  </w:style>
  <w:style w:type="paragraph" w:styleId="af0">
    <w:name w:val="List Bullet"/>
    <w:basedOn w:val="af1"/>
    <w:rsid w:val="00C70A50"/>
  </w:style>
  <w:style w:type="paragraph" w:styleId="41">
    <w:name w:val="List Bullet 4"/>
    <w:basedOn w:val="30"/>
    <w:rsid w:val="00C70A50"/>
    <w:pPr>
      <w:ind w:left="1418"/>
    </w:pPr>
  </w:style>
  <w:style w:type="paragraph" w:styleId="51">
    <w:name w:val="List Bullet 5"/>
    <w:basedOn w:val="41"/>
    <w:rsid w:val="00C70A50"/>
    <w:pPr>
      <w:ind w:left="1702"/>
    </w:pPr>
  </w:style>
  <w:style w:type="paragraph" w:customStyle="1" w:styleId="B1">
    <w:name w:val="B1"/>
    <w:basedOn w:val="af1"/>
    <w:link w:val="B10"/>
    <w:qFormat/>
    <w:rsid w:val="00C70A50"/>
  </w:style>
  <w:style w:type="paragraph" w:customStyle="1" w:styleId="B2">
    <w:name w:val="B2"/>
    <w:basedOn w:val="24"/>
    <w:rsid w:val="00C70A50"/>
  </w:style>
  <w:style w:type="paragraph" w:customStyle="1" w:styleId="B3">
    <w:name w:val="B3"/>
    <w:basedOn w:val="31"/>
    <w:rsid w:val="00C70A50"/>
  </w:style>
  <w:style w:type="paragraph" w:customStyle="1" w:styleId="B4">
    <w:name w:val="B4"/>
    <w:basedOn w:val="40"/>
    <w:rsid w:val="00C70A50"/>
  </w:style>
  <w:style w:type="paragraph" w:customStyle="1" w:styleId="B5">
    <w:name w:val="B5"/>
    <w:basedOn w:val="50"/>
    <w:rsid w:val="00C70A50"/>
  </w:style>
  <w:style w:type="paragraph" w:styleId="af2">
    <w:name w:val="footer"/>
    <w:basedOn w:val="a4"/>
    <w:rsid w:val="00C70A50"/>
    <w:pPr>
      <w:jc w:val="center"/>
    </w:pPr>
    <w:rPr>
      <w:i/>
    </w:rPr>
  </w:style>
  <w:style w:type="paragraph" w:customStyle="1" w:styleId="ZTD">
    <w:name w:val="ZTD"/>
    <w:basedOn w:val="ZB"/>
    <w:rsid w:val="00C70A50"/>
    <w:pPr>
      <w:framePr w:hRule="auto" w:wrap="notBeside" w:y="852"/>
    </w:pPr>
    <w:rPr>
      <w:i w:val="0"/>
      <w:sz w:val="40"/>
    </w:rPr>
  </w:style>
  <w:style w:type="table" w:styleId="af3">
    <w:name w:val="Table Grid"/>
    <w:basedOn w:val="a1"/>
    <w:uiPriority w:val="59"/>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af5">
    <w:name w:val="caption"/>
    <w:aliases w:val="cap,cap Char,Caption Char1 Char,cap Char Char1,Caption Char Char1 Char,cap Char2,3GPP Caption Table,Ca,Caption Char C..."/>
    <w:basedOn w:val="a"/>
    <w:next w:val="a"/>
    <w:link w:val="af6"/>
    <w:qFormat/>
    <w:rsid w:val="00E36E3F"/>
    <w:pPr>
      <w:overflowPunct/>
      <w:autoSpaceDE/>
      <w:autoSpaceDN/>
      <w:adjustRightInd/>
      <w:spacing w:before="120" w:after="120"/>
      <w:textAlignment w:val="auto"/>
    </w:pPr>
    <w:rPr>
      <w:rFonts w:eastAsia="MS Mincho"/>
      <w:b/>
    </w:rPr>
  </w:style>
  <w:style w:type="character" w:customStyle="1" w:styleId="af6">
    <w:name w:val="题注 字符"/>
    <w:aliases w:val="cap 字符,cap Char 字符,Caption Char1 Char 字符,cap Char Char1 字符,Caption Char Char1 Char 字符,cap Char2 字符,3GPP Caption Table 字符,Ca 字符,Caption Char C... 字符"/>
    <w:link w:val="af5"/>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af7">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
    <w:basedOn w:val="a"/>
    <w:link w:val="af8"/>
    <w:uiPriority w:val="34"/>
    <w:qFormat/>
    <w:rsid w:val="00E83174"/>
    <w:pPr>
      <w:overflowPunct/>
      <w:autoSpaceDE/>
      <w:autoSpaceDN/>
      <w:adjustRightInd/>
      <w:spacing w:after="0"/>
      <w:ind w:left="720"/>
      <w:contextualSpacing/>
      <w:textAlignment w:val="auto"/>
    </w:pPr>
    <w:rPr>
      <w:sz w:val="24"/>
      <w:szCs w:val="24"/>
      <w:lang w:val="en-US"/>
    </w:rPr>
  </w:style>
  <w:style w:type="paragraph" w:styleId="af9">
    <w:name w:val="Normal (Web)"/>
    <w:basedOn w:val="a"/>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af8">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f7"/>
    <w:uiPriority w:val="34"/>
    <w:qFormat/>
    <w:rsid w:val="00E83174"/>
    <w:rPr>
      <w:sz w:val="24"/>
      <w:szCs w:val="24"/>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DC1718"/>
    <w:rPr>
      <w:rFonts w:ascii="Arial" w:hAnsi="Arial"/>
      <w:b/>
      <w:noProof/>
      <w:sz w:val="18"/>
      <w:lang w:eastAsia="en-US"/>
    </w:rPr>
  </w:style>
  <w:style w:type="paragraph" w:styleId="afa">
    <w:name w:val="Revision"/>
    <w:hidden/>
    <w:uiPriority w:val="99"/>
    <w:semiHidden/>
    <w:rsid w:val="00E94124"/>
    <w:rPr>
      <w:lang w:val="en-GB" w:eastAsia="en-US"/>
    </w:rPr>
  </w:style>
  <w:style w:type="character" w:styleId="afb">
    <w:name w:val="Unresolved Mention"/>
    <w:basedOn w:val="a0"/>
    <w:uiPriority w:val="99"/>
    <w:semiHidden/>
    <w:unhideWhenUsed/>
    <w:rsid w:val="00554083"/>
    <w:rPr>
      <w:color w:val="605E5C"/>
      <w:shd w:val="clear" w:color="auto" w:fill="E1DFDD"/>
    </w:rPr>
  </w:style>
  <w:style w:type="character" w:customStyle="1" w:styleId="B10">
    <w:name w:val="B1 (文字)"/>
    <w:link w:val="B1"/>
    <w:qFormat/>
    <w:locked/>
    <w:rsid w:val="00232AA7"/>
    <w:rPr>
      <w:lang w:val="en-GB" w:eastAsia="en-US"/>
    </w:rPr>
  </w:style>
  <w:style w:type="character" w:customStyle="1" w:styleId="THChar">
    <w:name w:val="TH Char"/>
    <w:link w:val="TH"/>
    <w:qFormat/>
    <w:rsid w:val="00232AA7"/>
    <w:rPr>
      <w:rFonts w:ascii="Arial" w:hAnsi="Arial"/>
      <w:b/>
      <w:lang w:val="en-GB" w:eastAsia="en-US"/>
    </w:rPr>
  </w:style>
  <w:style w:type="character" w:customStyle="1" w:styleId="PLChar">
    <w:name w:val="PL Char"/>
    <w:link w:val="PL"/>
    <w:qFormat/>
    <w:rsid w:val="00232AA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1412</Words>
  <Characters>8050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9444</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vivo</cp:lastModifiedBy>
  <cp:revision>35</cp:revision>
  <cp:lastPrinted>2000-02-29T18:31:00Z</cp:lastPrinted>
  <dcterms:created xsi:type="dcterms:W3CDTF">2020-11-23T19:09:00Z</dcterms:created>
  <dcterms:modified xsi:type="dcterms:W3CDTF">2021-06-07T07:42:00Z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